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31BE9" w14:textId="6E94710C" w:rsidR="00E1655C" w:rsidRDefault="0025590C" w:rsidP="0028388C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22F078DD" wp14:editId="0289F2E1">
            <wp:extent cx="6570345" cy="10048875"/>
            <wp:effectExtent l="0" t="0" r="190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1004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B3E43" w14:textId="67769806" w:rsidR="0028388C" w:rsidRPr="00095520" w:rsidRDefault="0028388C" w:rsidP="0028388C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Федеральный закон «Об образовании в Российской Федерации» №273 -ФЗ от 29.12.2012 г. (ст.28 п. 3, 13, ст.29 п.3).</w:t>
      </w:r>
    </w:p>
    <w:p w14:paraId="0F105B32" w14:textId="77777777" w:rsidR="0028388C" w:rsidRPr="00095520" w:rsidRDefault="0028388C" w:rsidP="0028388C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постановление Правительства Российской Федерации №582 от 10.07.2013г. «Об утверждении правил размещения на официальном </w:t>
      </w:r>
      <w:proofErr w:type="gramStart"/>
      <w:r w:rsidRPr="00095520">
        <w:rPr>
          <w:rFonts w:ascii="Times New Roman" w:eastAsia="Calibri" w:hAnsi="Times New Roman" w:cs="Times New Roman"/>
          <w:bCs/>
          <w:sz w:val="24"/>
          <w:szCs w:val="24"/>
        </w:rPr>
        <w:t>сайте  образовательной</w:t>
      </w:r>
      <w:proofErr w:type="gramEnd"/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 организации в информационной -телекоммуникационной сети «Интернет» и обновления информации об образовательной организации».</w:t>
      </w:r>
    </w:p>
    <w:p w14:paraId="01875241" w14:textId="77777777" w:rsidR="0028388C" w:rsidRPr="00095520" w:rsidRDefault="0028388C" w:rsidP="0028388C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Приказ Министерства образования и науки Российской Федерации №462 от 14.06.2013г. «Об утверждении Порядка проведения </w:t>
      </w:r>
      <w:proofErr w:type="gramStart"/>
      <w:r w:rsidRPr="00095520">
        <w:rPr>
          <w:rFonts w:ascii="Times New Roman" w:eastAsia="Calibri" w:hAnsi="Times New Roman" w:cs="Times New Roman"/>
          <w:bCs/>
          <w:sz w:val="24"/>
          <w:szCs w:val="24"/>
        </w:rPr>
        <w:t>самообследования  образовательных</w:t>
      </w:r>
      <w:proofErr w:type="gramEnd"/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организаций»,</w:t>
      </w:r>
    </w:p>
    <w:p w14:paraId="3F6B26DC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095520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самообследованию».</w:t>
      </w:r>
    </w:p>
    <w:p w14:paraId="0CBE95F3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 Приказ о порядке подготовки и организации проведения самообследования. 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 </w:t>
      </w:r>
    </w:p>
    <w:p w14:paraId="068B49EC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Цель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Обеспечение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самообследования. </w:t>
      </w:r>
    </w:p>
    <w:p w14:paraId="289F9084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Задачи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C77F11F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-получение объективной информации о состоянии образовательного процесса в образовательной организации; </w:t>
      </w:r>
    </w:p>
    <w:p w14:paraId="7069EB94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-выявление положительных и отрицательных тенденций в образовательной деятельности; </w:t>
      </w:r>
    </w:p>
    <w:p w14:paraId="2A7F8B3F" w14:textId="77777777" w:rsidR="0028388C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-установление причин возникновения проблем и поиск их устранения. </w:t>
      </w:r>
    </w:p>
    <w:p w14:paraId="7A0DBABD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Оценка деятельности детского сада осуществляется по следующим направлениям:</w:t>
      </w:r>
      <w:r w:rsidRPr="000955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C1D01B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—оценка образовательной деятельности; </w:t>
      </w:r>
    </w:p>
    <w:p w14:paraId="555987EE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оценка системы управления организацией;</w:t>
      </w:r>
    </w:p>
    <w:p w14:paraId="66C0937E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оценка содержания и качества образовательного процесса организации; — оценка качества кадрового, программно-методического обеспечения, материально-технической базы; </w:t>
      </w:r>
    </w:p>
    <w:p w14:paraId="04E74768" w14:textId="77777777" w:rsidR="0028388C" w:rsidRPr="00095520" w:rsidRDefault="0028388C" w:rsidP="0028388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 оценка функционирования внутренней системы оценки качества образования; </w:t>
      </w:r>
    </w:p>
    <w:p w14:paraId="37AB1335" w14:textId="77777777" w:rsidR="0028388C" w:rsidRPr="00095520" w:rsidRDefault="0028388C" w:rsidP="0028388C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анализ показателей деятельности учреждения, подлежащей самообследованию.</w:t>
      </w:r>
    </w:p>
    <w:p w14:paraId="390CBB76" w14:textId="77777777" w:rsidR="0028388C" w:rsidRPr="00095520" w:rsidRDefault="0028388C" w:rsidP="0028388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80643A" w14:textId="77777777" w:rsidR="0028388C" w:rsidRPr="00095520" w:rsidRDefault="0028388C" w:rsidP="0028388C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Аналитическая часть</w:t>
      </w:r>
    </w:p>
    <w:p w14:paraId="3091CE0D" w14:textId="77777777" w:rsidR="0028388C" w:rsidRPr="00095520" w:rsidRDefault="0028388C" w:rsidP="0028388C">
      <w:pPr>
        <w:numPr>
          <w:ilvl w:val="0"/>
          <w:numId w:val="1"/>
        </w:num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0"/>
        <w:gridCol w:w="6667"/>
      </w:tblGrid>
      <w:tr w:rsidR="0028388C" w:rsidRPr="00095520" w14:paraId="4E5DBFE5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9F6A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2856B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 бюджетное дошкольное образовательное учреждение «Детский сад №148»</w:t>
            </w:r>
          </w:p>
          <w:p w14:paraId="7F252086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(МБДОУ «Детский сад №148»)</w:t>
            </w:r>
          </w:p>
        </w:tc>
      </w:tr>
      <w:tr w:rsidR="0028388C" w:rsidRPr="00095520" w14:paraId="02F735C2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7A0E9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4F9FD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Диля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</w:tr>
      <w:tr w:rsidR="0028388C" w:rsidRPr="00095520" w14:paraId="4BAAE63E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F498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5001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420083, РТ,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с.Константиновка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, ул.Интернациональная,11</w:t>
            </w:r>
          </w:p>
        </w:tc>
      </w:tr>
      <w:tr w:rsidR="0028388C" w:rsidRPr="00095520" w14:paraId="0919BB25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B4FB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06EE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(843)2221620</w:t>
            </w:r>
          </w:p>
        </w:tc>
      </w:tr>
      <w:tr w:rsidR="0028388C" w:rsidRPr="00095520" w14:paraId="1BE440EC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3676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F134D" w14:textId="77777777" w:rsidR="0028388C" w:rsidRPr="00095520" w:rsidRDefault="0025590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28388C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vasilek148@</w:t>
              </w:r>
              <w:r w:rsidR="0028388C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mail.ru</w:t>
              </w:r>
            </w:hyperlink>
          </w:p>
        </w:tc>
      </w:tr>
      <w:tr w:rsidR="0028388C" w:rsidRPr="00095520" w14:paraId="722BD6E5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B704F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409E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Style w:val="FontStyle42"/>
                <w:bCs/>
                <w:sz w:val="24"/>
                <w:szCs w:val="24"/>
              </w:rPr>
              <w:t>Муниципальное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28388C" w:rsidRPr="00095520" w14:paraId="0947220B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005CE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77FE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1978 год</w:t>
            </w:r>
          </w:p>
        </w:tc>
      </w:tr>
      <w:tr w:rsidR="0028388C" w:rsidRPr="00095520" w14:paraId="053DC4DB" w14:textId="77777777" w:rsidTr="0028388C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C083" w14:textId="77777777" w:rsidR="0028388C" w:rsidRPr="00095520" w:rsidRDefault="0028388C" w:rsidP="0028388C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32420" w14:textId="77777777" w:rsidR="0028388C" w:rsidRPr="00095520" w:rsidRDefault="0028388C" w:rsidP="0028388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№ 7134 от 04.09.2015 года, серия 16Л 01 № 0003050</w:t>
            </w:r>
          </w:p>
        </w:tc>
      </w:tr>
    </w:tbl>
    <w:p w14:paraId="2DB5C83F" w14:textId="75F0C554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«Детский сад №148» (далее – Детский сад) расположено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в 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с.Константиновка</w:t>
      </w:r>
      <w:proofErr w:type="spellEnd"/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Советского района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. Здание Детского сада построено по типовому проекту. Проектная наполняемость на 80 мест. Общая площадь </w:t>
      </w:r>
      <w:r w:rsidR="000F3074">
        <w:rPr>
          <w:rFonts w:ascii="Times New Roman" w:eastAsia="Calibri" w:hAnsi="Times New Roman" w:cs="Times New Roman"/>
          <w:sz w:val="24"/>
          <w:szCs w:val="24"/>
        </w:rPr>
        <w:t xml:space="preserve">608 </w:t>
      </w:r>
      <w:proofErr w:type="spellStart"/>
      <w:proofErr w:type="gramStart"/>
      <w:r w:rsidR="000F3074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proofErr w:type="gramEnd"/>
    </w:p>
    <w:p w14:paraId="31CFE5B0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FAB71C0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Цель деятельности Детского сада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14:paraId="3F3779F0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E4DC5F3" w14:textId="77777777" w:rsidR="0028388C" w:rsidRPr="00095520" w:rsidRDefault="0028388C" w:rsidP="002838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5520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 Детского сада</w:t>
      </w:r>
      <w:r w:rsidRPr="00095520">
        <w:rPr>
          <w:rFonts w:ascii="Times New Roman" w:eastAsia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18AFEC59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Режим работы Детского сада:</w:t>
      </w:r>
    </w:p>
    <w:p w14:paraId="300AC97B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10,5 часов. Режим работы групп – с 7:00 до 17:30.</w:t>
      </w:r>
    </w:p>
    <w:p w14:paraId="28E04189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E3EF40B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Организационно-правовое обеспечение деятельности образовательного учреждения</w:t>
      </w:r>
    </w:p>
    <w:p w14:paraId="10252A95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4820"/>
      </w:tblGrid>
      <w:tr w:rsidR="0028388C" w:rsidRPr="00095520" w14:paraId="651C511A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4EC5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69207438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E80F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выдачи</w:t>
            </w:r>
          </w:p>
        </w:tc>
      </w:tr>
      <w:tr w:rsidR="0028388C" w:rsidRPr="00095520" w14:paraId="5B57463F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0417E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D3998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8388C" w:rsidRPr="00095520" w14:paraId="4494871C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ECA69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свидетельств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EAB9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388C" w:rsidRPr="00095520" w14:paraId="44F73F1F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01717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осуществление образовательной деятельности</w:t>
            </w: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7FA2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№7134 от 04.09.2015 г., серия 16Л01 №0003050</w:t>
            </w:r>
          </w:p>
        </w:tc>
      </w:tr>
      <w:tr w:rsidR="0028388C" w:rsidRPr="00095520" w14:paraId="7EEBAA92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56DC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учреждения (ОГРН)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2484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1021600817237</w:t>
            </w:r>
          </w:p>
          <w:p w14:paraId="2997B9B1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№007473088 от 22.05.2000 года;</w:t>
            </w:r>
          </w:p>
          <w:p w14:paraId="3CBB77B2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388C" w:rsidRPr="00095520" w14:paraId="180FED13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AB1C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документов о создании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0259E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8388C" w:rsidRPr="00095520" w14:paraId="53490E94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C11A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Исполнительного комитета Муниципального образования города Казани </w:t>
            </w:r>
            <w:proofErr w:type="gram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</w:t>
            </w:r>
            <w:proofErr w:type="gram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создании муниципальных дошкольных образовательных учреждений в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2009году»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ADC0F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№7578 от 08.09.2009</w:t>
            </w:r>
          </w:p>
        </w:tc>
      </w:tr>
      <w:tr w:rsidR="0028388C" w:rsidRPr="00095520" w14:paraId="743AB7DD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2985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здание детского сада;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2A06A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16:16:120127:744</w:t>
            </w:r>
          </w:p>
          <w:p w14:paraId="6FB0FF30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№708355 от 18.05.2012 года;</w:t>
            </w:r>
          </w:p>
        </w:tc>
      </w:tr>
      <w:tr w:rsidR="0028388C" w:rsidRPr="00095520" w14:paraId="76B99122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9AFD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 помещение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29F91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16-16-01/139/2012- 172</w:t>
            </w:r>
          </w:p>
          <w:p w14:paraId="00707EB5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№672382 от 26.03.2012 года;</w:t>
            </w:r>
          </w:p>
        </w:tc>
      </w:tr>
      <w:tr w:rsidR="0028388C" w:rsidRPr="00095520" w14:paraId="259429F5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CC13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земельный участок;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CA8D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16:16:120127:26</w:t>
            </w:r>
          </w:p>
          <w:p w14:paraId="54AD27F0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№568338 от20.03.2012 года;</w:t>
            </w:r>
          </w:p>
          <w:p w14:paraId="11E1FC2E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8388C" w:rsidRPr="00095520" w14:paraId="0535F14D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6D27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Устав  МБДОУ “Детский сад №148”Советского района г.Казани;</w:t>
            </w:r>
          </w:p>
          <w:p w14:paraId="50DA4024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9026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Утвержден  приказом КЗиИО ИКМО г.Казани от 01.04.2019г. № 544/кзио-пк;</w:t>
            </w:r>
          </w:p>
        </w:tc>
      </w:tr>
      <w:tr w:rsidR="0028388C" w:rsidRPr="00095520" w14:paraId="29D4CCF0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6D53E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Договор оперативного управления</w:t>
            </w:r>
          </w:p>
          <w:p w14:paraId="46DF5CD3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F86D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1/58 от 24.11.2011г.</w:t>
            </w:r>
          </w:p>
          <w:p w14:paraId="475F3082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8388C" w:rsidRPr="00095520" w14:paraId="516F8C92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D845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внесении записи в ЕГРЮЛ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BB09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 006521568</w:t>
            </w:r>
          </w:p>
          <w:p w14:paraId="330B3EA8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от 02.07.2012г.</w:t>
            </w:r>
          </w:p>
        </w:tc>
      </w:tr>
      <w:tr w:rsidR="0028388C" w:rsidRPr="00095520" w14:paraId="5B1EF15A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9934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Наличие локальных актов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2366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Порядок разработки, принятия и утверждения локальных актов; </w:t>
            </w:r>
          </w:p>
          <w:p w14:paraId="1604F326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Педагогическом совете ДОУ; </w:t>
            </w:r>
          </w:p>
          <w:p w14:paraId="56F0AC48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должностной инструкции работников;</w:t>
            </w:r>
          </w:p>
          <w:p w14:paraId="6A0E17D3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 программе развития; </w:t>
            </w:r>
          </w:p>
          <w:p w14:paraId="39B4F968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зачислении и отчислении детей </w:t>
            </w:r>
          </w:p>
          <w:p w14:paraId="6ED0D901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защите персональных данных работников и воспитанников ДОУ;</w:t>
            </w:r>
          </w:p>
          <w:p w14:paraId="5D21ED7A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об аттестационной комиссии </w:t>
            </w:r>
          </w:p>
          <w:p w14:paraId="79A053BC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об организации и проведении публичного отчета </w:t>
            </w:r>
          </w:p>
          <w:p w14:paraId="16B93B26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об официальном сайте</w:t>
            </w:r>
          </w:p>
        </w:tc>
      </w:tr>
      <w:tr w:rsidR="00B65E16" w:rsidRPr="00095520" w14:paraId="0AA12FAF" w14:textId="77777777" w:rsidTr="00004461">
        <w:tc>
          <w:tcPr>
            <w:tcW w:w="1020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DEFC" w14:textId="7E453E2E" w:rsidR="00B65E16" w:rsidRPr="00095520" w:rsidRDefault="00B65E16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лицензий на право ведения образовательной деятельности</w:t>
            </w:r>
          </w:p>
        </w:tc>
      </w:tr>
      <w:tr w:rsidR="0028388C" w:rsidRPr="00095520" w14:paraId="532B7F35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00A6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C35D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№ 7134 от 04.09.2015 года, серия 16Л 01 № 0003050</w:t>
            </w:r>
          </w:p>
        </w:tc>
      </w:tr>
      <w:tr w:rsidR="0028388C" w:rsidRPr="00095520" w14:paraId="114C98DC" w14:textId="77777777" w:rsidTr="0028388C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BE57A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доврачебной медицинской помощи по сестринскому делу в педиатрии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4F44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№ЛО-16-01-006006 от 23.05.2017 г.</w:t>
            </w:r>
          </w:p>
          <w:p w14:paraId="3070A44B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ЛО-01 №008089</w:t>
            </w:r>
          </w:p>
          <w:p w14:paraId="6C5B9AC0" w14:textId="77777777" w:rsidR="0028388C" w:rsidRPr="00095520" w:rsidRDefault="0028388C" w:rsidP="00283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0"/>
    </w:tbl>
    <w:p w14:paraId="4290F2FC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DC676D4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все нормативные локальные акты в части содержания, организации образовательного процесса в ДОУ имеются в наличии</w:t>
      </w:r>
    </w:p>
    <w:p w14:paraId="51C96F38" w14:textId="77777777" w:rsidR="0028388C" w:rsidRPr="00095520" w:rsidRDefault="0028388C" w:rsidP="0028388C">
      <w:pPr>
        <w:pStyle w:val="a4"/>
        <w:widowControl w:val="0"/>
        <w:numPr>
          <w:ilvl w:val="0"/>
          <w:numId w:val="1"/>
        </w:num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организацией</w:t>
      </w:r>
    </w:p>
    <w:p w14:paraId="37BC86C5" w14:textId="169CFA0F" w:rsidR="0028388C" w:rsidRPr="00095520" w:rsidRDefault="0028388C" w:rsidP="0028388C">
      <w:pPr>
        <w:widowControl w:val="0"/>
        <w:spacing w:before="12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Управление МБДОУ «Детский сад № 148» осуществляется в соответствии с Уставом ДОУ и законом РФ «Об образовании</w:t>
      </w:r>
      <w:r w:rsidR="00B65E16">
        <w:rPr>
          <w:rFonts w:ascii="Times New Roman" w:hAnsi="Times New Roman" w:cs="Times New Roman"/>
          <w:sz w:val="24"/>
          <w:szCs w:val="24"/>
        </w:rPr>
        <w:t xml:space="preserve"> в РФ</w:t>
      </w:r>
      <w:r w:rsidRPr="00095520">
        <w:rPr>
          <w:rFonts w:ascii="Times New Roman" w:hAnsi="Times New Roman" w:cs="Times New Roman"/>
          <w:sz w:val="24"/>
          <w:szCs w:val="24"/>
        </w:rPr>
        <w:t xml:space="preserve">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советом. </w:t>
      </w:r>
    </w:p>
    <w:p w14:paraId="568AFBB9" w14:textId="118C4F41" w:rsidR="0028388C" w:rsidRPr="00095520" w:rsidRDefault="0028388C" w:rsidP="0028388C">
      <w:pPr>
        <w:widowControl w:val="0"/>
        <w:spacing w:before="120"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Законом РФ «Об образовании</w:t>
      </w:r>
      <w:r w:rsidR="00437FC8">
        <w:rPr>
          <w:rFonts w:ascii="Times New Roman" w:hAnsi="Times New Roman" w:cs="Times New Roman"/>
          <w:sz w:val="24"/>
          <w:szCs w:val="24"/>
        </w:rPr>
        <w:t xml:space="preserve"> в РФ</w:t>
      </w:r>
      <w:r w:rsidRPr="00095520">
        <w:rPr>
          <w:rFonts w:ascii="Times New Roman" w:hAnsi="Times New Roman" w:cs="Times New Roman"/>
          <w:sz w:val="24"/>
          <w:szCs w:val="24"/>
        </w:rPr>
        <w:t>» и Уставом.</w:t>
      </w:r>
    </w:p>
    <w:p w14:paraId="2CE7BEFA" w14:textId="77777777" w:rsidR="0028388C" w:rsidRPr="00095520" w:rsidRDefault="0028388C" w:rsidP="0028388C">
      <w:pPr>
        <w:widowControl w:val="0"/>
        <w:spacing w:before="120"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4672"/>
        <w:gridCol w:w="5955"/>
      </w:tblGrid>
      <w:tr w:rsidR="0028388C" w:rsidRPr="00095520" w14:paraId="3EF88D85" w14:textId="77777777" w:rsidTr="00CB7401">
        <w:trPr>
          <w:trHeight w:val="225"/>
        </w:trPr>
        <w:tc>
          <w:tcPr>
            <w:tcW w:w="4672" w:type="dxa"/>
            <w:vMerge w:val="restart"/>
          </w:tcPr>
          <w:p w14:paraId="51963D55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Каково распределение административных обязанностей в педагогическом коллективе</w:t>
            </w:r>
          </w:p>
        </w:tc>
        <w:tc>
          <w:tcPr>
            <w:tcW w:w="5955" w:type="dxa"/>
          </w:tcPr>
          <w:p w14:paraId="0BBBCEC8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</w:t>
            </w:r>
          </w:p>
        </w:tc>
      </w:tr>
      <w:tr w:rsidR="0028388C" w:rsidRPr="00095520" w14:paraId="0607F517" w14:textId="77777777" w:rsidTr="00CB7401">
        <w:trPr>
          <w:trHeight w:val="224"/>
        </w:trPr>
        <w:tc>
          <w:tcPr>
            <w:tcW w:w="4672" w:type="dxa"/>
            <w:vMerge/>
          </w:tcPr>
          <w:p w14:paraId="605A105D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7A32B2F2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Старший воспитатель ведет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контрольноаналитическую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по мониторингу качества образования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детей; планирует организацию всей методической работы</w:t>
            </w:r>
          </w:p>
        </w:tc>
      </w:tr>
      <w:tr w:rsidR="0028388C" w:rsidRPr="00095520" w14:paraId="03CF7532" w14:textId="77777777" w:rsidTr="00CB7401">
        <w:trPr>
          <w:trHeight w:val="224"/>
        </w:trPr>
        <w:tc>
          <w:tcPr>
            <w:tcW w:w="4672" w:type="dxa"/>
            <w:vMerge/>
          </w:tcPr>
          <w:p w14:paraId="7A521A8A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AD12043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Завхоз ведет качественное обеспечение материально-технической базы в полном соответствии с целями и задачами ДОУ; осуществляет хозяйственную деятельность в учреждении</w:t>
            </w:r>
          </w:p>
        </w:tc>
      </w:tr>
      <w:tr w:rsidR="0028388C" w:rsidRPr="00095520" w14:paraId="0ECA17F3" w14:textId="77777777" w:rsidTr="00CB7401">
        <w:trPr>
          <w:trHeight w:val="224"/>
        </w:trPr>
        <w:tc>
          <w:tcPr>
            <w:tcW w:w="4672" w:type="dxa"/>
            <w:vMerge/>
          </w:tcPr>
          <w:p w14:paraId="48CFC43F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65A890DB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Старшая медсестра отвечает за проведение медицинской и оздоровительной работы в учреждении.</w:t>
            </w:r>
          </w:p>
        </w:tc>
      </w:tr>
      <w:tr w:rsidR="0028388C" w:rsidRPr="00095520" w14:paraId="3EEAD64E" w14:textId="77777777" w:rsidTr="00CB7401">
        <w:tc>
          <w:tcPr>
            <w:tcW w:w="10627" w:type="dxa"/>
            <w:gridSpan w:val="2"/>
          </w:tcPr>
          <w:p w14:paraId="7A057873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Основными формами координации деятельности аппарата управления являются:</w:t>
            </w:r>
          </w:p>
        </w:tc>
      </w:tr>
      <w:tr w:rsidR="0028388C" w:rsidRPr="00095520" w14:paraId="450B0192" w14:textId="77777777" w:rsidTr="00CB7401">
        <w:tc>
          <w:tcPr>
            <w:tcW w:w="4672" w:type="dxa"/>
          </w:tcPr>
          <w:p w14:paraId="522C31FF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Каковы основные формы координации деятельности аппарата управления образовательного учреждения</w:t>
            </w:r>
          </w:p>
        </w:tc>
        <w:tc>
          <w:tcPr>
            <w:tcW w:w="5955" w:type="dxa"/>
          </w:tcPr>
          <w:p w14:paraId="0486DE4E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 педагогический совет профсоюзный комитет</w:t>
            </w:r>
          </w:p>
        </w:tc>
      </w:tr>
      <w:tr w:rsidR="0028388C" w:rsidRPr="00095520" w14:paraId="3AB4765C" w14:textId="77777777" w:rsidTr="00CB7401">
        <w:tc>
          <w:tcPr>
            <w:tcW w:w="4672" w:type="dxa"/>
          </w:tcPr>
          <w:p w14:paraId="52481076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5955" w:type="dxa"/>
          </w:tcPr>
          <w:p w14:paraId="31AC5137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Заведующий МБДОУ Старший воспитатель Старшая медсестра Воспитатели Завхоз Младший обслуживающий персонал Дети, родители.</w:t>
            </w:r>
          </w:p>
        </w:tc>
      </w:tr>
      <w:tr w:rsidR="0028388C" w:rsidRPr="00095520" w14:paraId="43380ADC" w14:textId="77777777" w:rsidTr="00CB7401">
        <w:tc>
          <w:tcPr>
            <w:tcW w:w="10627" w:type="dxa"/>
            <w:gridSpan w:val="2"/>
          </w:tcPr>
          <w:p w14:paraId="382D76EC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Непосредственное управление ДОУ осуществляет Управление образования Исполнительного комитета Города Казани</w:t>
            </w:r>
          </w:p>
        </w:tc>
      </w:tr>
      <w:tr w:rsidR="0028388C" w:rsidRPr="00095520" w14:paraId="6322DDED" w14:textId="77777777" w:rsidTr="00CB7401">
        <w:tc>
          <w:tcPr>
            <w:tcW w:w="10627" w:type="dxa"/>
            <w:gridSpan w:val="2"/>
          </w:tcPr>
          <w:p w14:paraId="58056C91" w14:textId="77777777" w:rsidR="0028388C" w:rsidRPr="00095520" w:rsidRDefault="0028388C" w:rsidP="002838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Также активное влияние на деятельность ДОУ оказывают Профсоюз работников образования.</w:t>
            </w:r>
          </w:p>
        </w:tc>
      </w:tr>
    </w:tbl>
    <w:p w14:paraId="4BA8B27A" w14:textId="77777777" w:rsidR="0028388C" w:rsidRDefault="0028388C" w:rsidP="0028388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Руководит образовательным учреждением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Диля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Шамиловна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– имеет высшее образование. </w:t>
      </w:r>
    </w:p>
    <w:p w14:paraId="21D3C2F2" w14:textId="77777777" w:rsidR="0028388C" w:rsidRPr="00095520" w:rsidRDefault="0028388C" w:rsidP="002838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AA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Система управления Муниципального бюджетного дошкольного образовательного учреждения «Детский сад № 148»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  <w:r w:rsidRPr="00095520">
        <w:rPr>
          <w:rFonts w:ascii="Times New Roman" w:eastAsia="Calibri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14:paraId="53EA8279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9C3D83" w14:textId="77777777" w:rsidR="0028388C" w:rsidRPr="00095520" w:rsidRDefault="0028388C" w:rsidP="0028388C">
      <w:pPr>
        <w:pStyle w:val="a4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Оценка образовательной деятельности</w:t>
      </w:r>
    </w:p>
    <w:p w14:paraId="12F0B777" w14:textId="77777777" w:rsidR="0028388C" w:rsidRPr="00095520" w:rsidRDefault="0028388C" w:rsidP="0028388C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мероприятия; индивидуальная и подгрупповая работа; самостоятельная деятельность; проектная деятельность, опыты и экспериментирование. Содержание образовательного процесса в МБДОУ определяется образовательной программой дошкольного образования, разрабатываемой, принимаемой и реализуемой им самостоятельно в соответствии с федеральным государственным образовательным стандартом дошкольного образования, основной общеобразовательной программы дошкольного образования, рекомендованной Министерством образования Российской Федерации.</w:t>
      </w:r>
    </w:p>
    <w:p w14:paraId="37BB00C9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Pr="00095520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1C19ED79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</w:t>
      </w: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29B7F541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поддерживает прочные отношения с социальными учреждениями: </w:t>
      </w:r>
    </w:p>
    <w:p w14:paraId="11487E3B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НОУ ДПО «Центр социально – гуманитарного образования </w:t>
      </w:r>
    </w:p>
    <w:p w14:paraId="251F5914" w14:textId="77777777" w:rsidR="0028388C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Института психологии и образования КФУ </w:t>
      </w:r>
    </w:p>
    <w:p w14:paraId="3EA91E38" w14:textId="77777777" w:rsidR="0028388C" w:rsidRPr="00E62AA5" w:rsidRDefault="0028388C" w:rsidP="0028388C">
      <w:pPr>
        <w:pStyle w:val="a4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2AA5">
        <w:rPr>
          <w:rFonts w:ascii="Times New Roman" w:hAnsi="Times New Roman" w:cs="Times New Roman"/>
          <w:sz w:val="24"/>
          <w:szCs w:val="24"/>
        </w:rPr>
        <w:t>ГАОУ ДПО «Институт развития образования Республики Татарстан»</w:t>
      </w:r>
    </w:p>
    <w:p w14:paraId="78F92EE5" w14:textId="77777777" w:rsidR="0028388C" w:rsidRPr="00095520" w:rsidRDefault="0028388C" w:rsidP="0028388C">
      <w:pPr>
        <w:pStyle w:val="a4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учреждение осуществляет преемственность с МБОУ «Средняя общеобразовательная школа №47».</w:t>
      </w:r>
    </w:p>
    <w:p w14:paraId="0A88FE42" w14:textId="77777777" w:rsidR="0028388C" w:rsidRPr="00095520" w:rsidRDefault="0028388C" w:rsidP="0028388C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Права и обязанности регулируются договором. Совместно со школой был разработан план мероприятий, предусматривающий тесный контакт воспитателей и учителей начальной школы, воспитанников дошкольного учреждения и учеников первого класса: </w:t>
      </w:r>
    </w:p>
    <w:p w14:paraId="448ECF37" w14:textId="77777777" w:rsidR="0028388C" w:rsidRPr="00095520" w:rsidRDefault="0028388C" w:rsidP="0028388C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Отслеживалась адаптация выпускников детского сада</w:t>
      </w:r>
    </w:p>
    <w:p w14:paraId="1A9A9C07" w14:textId="77777777" w:rsidR="00CB7401" w:rsidRDefault="0028388C" w:rsidP="0028388C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Проводилась диагностика готовности детей к школе </w:t>
      </w:r>
    </w:p>
    <w:p w14:paraId="35B05563" w14:textId="46753C64" w:rsidR="0028388C" w:rsidRPr="00095520" w:rsidRDefault="0028388C" w:rsidP="0028388C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 Экскурсии различной направленности </w:t>
      </w:r>
    </w:p>
    <w:p w14:paraId="48C879BA" w14:textId="77777777" w:rsidR="0028388C" w:rsidRPr="00095520" w:rsidRDefault="0028388C" w:rsidP="0028388C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Посещение дошкольниками школьного музея.</w:t>
      </w:r>
    </w:p>
    <w:p w14:paraId="4DF2A857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Контингент воспитанников дошкольного образовательного учреждения</w:t>
      </w:r>
    </w:p>
    <w:p w14:paraId="7130EE4A" w14:textId="532D048B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Детский сад посещает- 1</w:t>
      </w:r>
      <w:r w:rsidR="00CB7401">
        <w:rPr>
          <w:rFonts w:ascii="Times New Roman" w:eastAsia="Calibri" w:hAnsi="Times New Roman" w:cs="Times New Roman"/>
          <w:sz w:val="24"/>
          <w:szCs w:val="24"/>
        </w:rPr>
        <w:t>20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воспитанников в возрасте от 3 до 8 лет. Сформировано 4 группы:</w:t>
      </w:r>
    </w:p>
    <w:p w14:paraId="7D32812B" w14:textId="6A50798B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младше-средняя группа –</w:t>
      </w:r>
      <w:proofErr w:type="gramStart"/>
      <w:r w:rsidR="00CB7401">
        <w:rPr>
          <w:rFonts w:ascii="Times New Roman" w:eastAsia="Calibri" w:hAnsi="Times New Roman" w:cs="Times New Roman"/>
          <w:sz w:val="24"/>
          <w:szCs w:val="24"/>
        </w:rPr>
        <w:t>30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 детей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15924B3B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средняя группа – 30 детей;</w:t>
      </w:r>
    </w:p>
    <w:p w14:paraId="285CCC9C" w14:textId="265373F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старшая группа – </w:t>
      </w:r>
      <w:r w:rsidR="000F3074">
        <w:rPr>
          <w:rFonts w:ascii="Times New Roman" w:eastAsia="Calibri" w:hAnsi="Times New Roman" w:cs="Times New Roman"/>
          <w:sz w:val="24"/>
          <w:szCs w:val="24"/>
        </w:rPr>
        <w:t>30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детей;</w:t>
      </w:r>
    </w:p>
    <w:p w14:paraId="0B223CAA" w14:textId="4631770F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подготовительная  группа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0F3074">
        <w:rPr>
          <w:rFonts w:ascii="Times New Roman" w:eastAsia="Calibri" w:hAnsi="Times New Roman" w:cs="Times New Roman"/>
          <w:sz w:val="24"/>
          <w:szCs w:val="24"/>
        </w:rPr>
        <w:t>30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 детей.</w:t>
      </w:r>
    </w:p>
    <w:p w14:paraId="3B7DFDE1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и качество подготовки воспитанников </w:t>
      </w:r>
    </w:p>
    <w:p w14:paraId="6B817C73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</w:t>
      </w:r>
    </w:p>
    <w:p w14:paraId="61902E34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Выполнение годовых задач повысило компетентность и профессиональные качества педагогов ДОУ и способствовало успешной работе коллектива и положительной динамике показателей развития способностей детей. Воспитанники ДОУ успешно усвоили программу и показали высокие результаты при диагностике. </w:t>
      </w:r>
    </w:p>
    <w:p w14:paraId="7349666A" w14:textId="46F163D6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Анализ выполнения программы по направлениям показал, что Программа воспитания и обучения в детском саду выполнена на </w:t>
      </w:r>
      <w:r w:rsidR="00410C46">
        <w:rPr>
          <w:rFonts w:ascii="Times New Roman" w:hAnsi="Times New Roman" w:cs="Times New Roman"/>
          <w:sz w:val="24"/>
          <w:szCs w:val="24"/>
        </w:rPr>
        <w:t>100</w:t>
      </w:r>
      <w:r w:rsidRPr="00095520">
        <w:rPr>
          <w:rFonts w:ascii="Times New Roman" w:hAnsi="Times New Roman" w:cs="Times New Roman"/>
          <w:sz w:val="24"/>
          <w:szCs w:val="24"/>
        </w:rPr>
        <w:t xml:space="preserve">%. Много внимания уделялось речевому развитию детей, развитию общения, мелкой моторики руки. Значительно повысился уровень усвоения программы в средних и старших группах. В подготовительных группах стабильно высокие результаты. Не достаточно высокие результаты по развитию речи в старших и младших группах. </w:t>
      </w:r>
    </w:p>
    <w:p w14:paraId="61EAF56E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до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технологий и обогащению предметно-развивающей среды. Основная общеобразовательная программа реализуется в полном объёме. </w:t>
      </w:r>
    </w:p>
    <w:p w14:paraId="0DD65FCB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Для того, чтобы определить достаточно полную и объективную картину готовности к школе была проведена оценка мотивов учения детей с воспитателями и родителями, так как формирование мотивов учения и положительного отношения к школе – одна из важнейших задач педагогического коллектива ДОУ и семьи в подготовке детей к школе</w:t>
      </w:r>
    </w:p>
    <w:p w14:paraId="7425B89F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6628AFB5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14:paraId="41E9AE03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диагностические срезы;</w:t>
      </w:r>
    </w:p>
    <w:p w14:paraId="3CC57B36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наблюдения, итоговые занятия.</w:t>
      </w:r>
    </w:p>
    <w:p w14:paraId="7F14A373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2020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3"/>
        <w:gridCol w:w="807"/>
        <w:gridCol w:w="1064"/>
        <w:gridCol w:w="850"/>
        <w:gridCol w:w="877"/>
        <w:gridCol w:w="836"/>
        <w:gridCol w:w="873"/>
        <w:gridCol w:w="696"/>
        <w:gridCol w:w="1861"/>
      </w:tblGrid>
      <w:tr w:rsidR="0028388C" w:rsidRPr="00095520" w14:paraId="387E7897" w14:textId="77777777" w:rsidTr="0028388C">
        <w:trPr>
          <w:trHeight w:val="90"/>
          <w:jc w:val="center"/>
        </w:trPr>
        <w:tc>
          <w:tcPr>
            <w:tcW w:w="2517" w:type="dxa"/>
            <w:vMerge w:val="restart"/>
          </w:tcPr>
          <w:p w14:paraId="55CF7500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14:paraId="12C87584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14:paraId="2F510DBD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14:paraId="5388DBC2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14:paraId="446381FC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28388C" w:rsidRPr="00095520" w14:paraId="220D6147" w14:textId="77777777" w:rsidTr="0028388C">
        <w:trPr>
          <w:trHeight w:val="450"/>
          <w:jc w:val="center"/>
        </w:trPr>
        <w:tc>
          <w:tcPr>
            <w:tcW w:w="2517" w:type="dxa"/>
            <w:vMerge/>
          </w:tcPr>
          <w:p w14:paraId="66E4FCBD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79C0CE3A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01" w:type="dxa"/>
          </w:tcPr>
          <w:p w14:paraId="74B472AA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499FDDAA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97" w:type="dxa"/>
          </w:tcPr>
          <w:p w14:paraId="1507B0FB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631D4813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03" w:type="dxa"/>
          </w:tcPr>
          <w:p w14:paraId="7562F843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70DB09BD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70" w:type="dxa"/>
          </w:tcPr>
          <w:p w14:paraId="1E118AFA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 воспитанников в пределе нормы</w:t>
            </w:r>
          </w:p>
        </w:tc>
      </w:tr>
      <w:tr w:rsidR="0028388C" w:rsidRPr="00095520" w14:paraId="4675610F" w14:textId="77777777" w:rsidTr="0028388C">
        <w:trPr>
          <w:trHeight w:val="90"/>
          <w:jc w:val="center"/>
        </w:trPr>
        <w:tc>
          <w:tcPr>
            <w:tcW w:w="2517" w:type="dxa"/>
            <w:vMerge/>
          </w:tcPr>
          <w:p w14:paraId="7659AD11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5161EE" w14:textId="7538013A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9E3C7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1" w:type="dxa"/>
          </w:tcPr>
          <w:p w14:paraId="7226D1EE" w14:textId="6720F9C9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E3C7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56509BEF" w14:textId="4C19A5D8" w:rsidR="0028388C" w:rsidRPr="00095520" w:rsidRDefault="0087334B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7" w:type="dxa"/>
          </w:tcPr>
          <w:p w14:paraId="6D7AFF0E" w14:textId="54997B41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849" w:type="dxa"/>
          </w:tcPr>
          <w:p w14:paraId="2297B71F" w14:textId="7B76059C" w:rsidR="0028388C" w:rsidRPr="00095520" w:rsidRDefault="0087334B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" w:type="dxa"/>
          </w:tcPr>
          <w:p w14:paraId="3158DDA1" w14:textId="275F8E63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691" w:type="dxa"/>
          </w:tcPr>
          <w:p w14:paraId="393B3A43" w14:textId="330F27F3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37FC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0" w:type="dxa"/>
          </w:tcPr>
          <w:p w14:paraId="3036EED6" w14:textId="29AFC1BA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94,</w:t>
            </w:r>
            <w:r w:rsidR="007D55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28388C" w:rsidRPr="00095520" w14:paraId="045B3B14" w14:textId="77777777" w:rsidTr="0028388C">
        <w:trPr>
          <w:trHeight w:val="1272"/>
          <w:jc w:val="center"/>
        </w:trPr>
        <w:tc>
          <w:tcPr>
            <w:tcW w:w="2517" w:type="dxa"/>
          </w:tcPr>
          <w:p w14:paraId="201943B5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14:paraId="044746A2" w14:textId="28C9938D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5C1BA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1" w:type="dxa"/>
          </w:tcPr>
          <w:p w14:paraId="3D6D5A17" w14:textId="28661D25" w:rsidR="0028388C" w:rsidRPr="00095520" w:rsidRDefault="005C1BA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  <w:r w:rsidR="0028388C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272608C3" w14:textId="025139E0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5C1BA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7" w:type="dxa"/>
          </w:tcPr>
          <w:p w14:paraId="792AE399" w14:textId="59208784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B490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7D6A5EB6" w14:textId="25B51249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14:paraId="74C06F50" w14:textId="056B760F" w:rsidR="0028388C" w:rsidRPr="00095520" w:rsidRDefault="006B4903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8388C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157B525E" w14:textId="437C3C5E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37FC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0" w:type="dxa"/>
          </w:tcPr>
          <w:p w14:paraId="37138ED4" w14:textId="77777777" w:rsidR="0028388C" w:rsidRPr="00095520" w:rsidRDefault="0028388C" w:rsidP="00283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95%</w:t>
            </w:r>
          </w:p>
        </w:tc>
      </w:tr>
    </w:tbl>
    <w:p w14:paraId="3AF61C7F" w14:textId="21E084BF" w:rsidR="0028388C" w:rsidRPr="00095520" w:rsidRDefault="0087139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28388C" w:rsidRPr="00095520">
        <w:rPr>
          <w:rFonts w:ascii="Times New Roman" w:eastAsia="Calibri" w:hAnsi="Times New Roman" w:cs="Times New Roman"/>
          <w:sz w:val="24"/>
          <w:szCs w:val="24"/>
        </w:rPr>
        <w:t xml:space="preserve">едагоги Детского сада </w:t>
      </w:r>
      <w:r>
        <w:rPr>
          <w:rFonts w:ascii="Times New Roman" w:eastAsia="Calibri" w:hAnsi="Times New Roman" w:cs="Times New Roman"/>
          <w:sz w:val="24"/>
          <w:szCs w:val="24"/>
        </w:rPr>
        <w:t>было проведено</w:t>
      </w:r>
      <w:r w:rsidR="0028388C" w:rsidRPr="00095520">
        <w:rPr>
          <w:rFonts w:ascii="Times New Roman" w:eastAsia="Calibri" w:hAnsi="Times New Roman" w:cs="Times New Roman"/>
          <w:sz w:val="24"/>
          <w:szCs w:val="24"/>
        </w:rPr>
        <w:t xml:space="preserve">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30 </w:t>
      </w:r>
      <w:r w:rsidR="0028388C" w:rsidRPr="00095520">
        <w:rPr>
          <w:rFonts w:ascii="Times New Roman" w:eastAsia="Calibri" w:hAnsi="Times New Roman" w:cs="Times New Roman"/>
          <w:sz w:val="24"/>
          <w:szCs w:val="24"/>
        </w:rPr>
        <w:t>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0EB010C0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137F5CB6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</w:t>
      </w:r>
    </w:p>
    <w:p w14:paraId="1814661F" w14:textId="49E4F45A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Чтобы выбрать стратегию воспитательной работы, в 20</w:t>
      </w:r>
      <w:r w:rsidR="0087139C">
        <w:rPr>
          <w:rFonts w:ascii="Times New Roman" w:eastAsia="Calibri" w:hAnsi="Times New Roman" w:cs="Times New Roman"/>
          <w:sz w:val="24"/>
          <w:szCs w:val="24"/>
        </w:rPr>
        <w:t>18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14:paraId="619E68FC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5"/>
        <w:gridCol w:w="3445"/>
        <w:gridCol w:w="3447"/>
      </w:tblGrid>
      <w:tr w:rsidR="0028388C" w:rsidRPr="00095520" w14:paraId="42F57712" w14:textId="77777777" w:rsidTr="0028388C">
        <w:tc>
          <w:tcPr>
            <w:tcW w:w="1666" w:type="pct"/>
          </w:tcPr>
          <w:p w14:paraId="152E6E75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14:paraId="315028FD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6B414B5F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28388C" w:rsidRPr="00095520" w14:paraId="723D176C" w14:textId="77777777" w:rsidTr="0028388C">
        <w:tc>
          <w:tcPr>
            <w:tcW w:w="1666" w:type="pct"/>
          </w:tcPr>
          <w:p w14:paraId="5DE5B53E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14:paraId="50670535" w14:textId="645F8B69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D1C1B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7" w:type="pct"/>
          </w:tcPr>
          <w:p w14:paraId="1B3F9B7F" w14:textId="42CE3CC4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1D1C1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388C" w:rsidRPr="00095520" w14:paraId="294569DD" w14:textId="77777777" w:rsidTr="0028388C">
        <w:tc>
          <w:tcPr>
            <w:tcW w:w="1666" w:type="pct"/>
          </w:tcPr>
          <w:p w14:paraId="2CB88498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14:paraId="3DC38686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7" w:type="pct"/>
          </w:tcPr>
          <w:p w14:paraId="110C8B37" w14:textId="3A1F7122" w:rsidR="0028388C" w:rsidRPr="00095520" w:rsidRDefault="001D1C1B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28388C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28388C" w:rsidRPr="00095520" w14:paraId="3C1A28BF" w14:textId="77777777" w:rsidTr="0028388C">
        <w:tc>
          <w:tcPr>
            <w:tcW w:w="1666" w:type="pct"/>
          </w:tcPr>
          <w:p w14:paraId="66FB158E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14:paraId="4976D35C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6E97440A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  <w:tr w:rsidR="0028388C" w:rsidRPr="00095520" w14:paraId="60A38813" w14:textId="77777777" w:rsidTr="0028388C">
        <w:tc>
          <w:tcPr>
            <w:tcW w:w="1666" w:type="pct"/>
          </w:tcPr>
          <w:p w14:paraId="5299FDA1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14:paraId="78A3E5F2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42B97AA9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</w:tbl>
    <w:p w14:paraId="7CA82334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5"/>
        <w:gridCol w:w="3445"/>
        <w:gridCol w:w="3447"/>
      </w:tblGrid>
      <w:tr w:rsidR="0028388C" w:rsidRPr="00095520" w14:paraId="6A5A1066" w14:textId="77777777" w:rsidTr="0028388C">
        <w:tc>
          <w:tcPr>
            <w:tcW w:w="1666" w:type="pct"/>
          </w:tcPr>
          <w:p w14:paraId="595B8E15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14:paraId="28668FC6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01A67819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28388C" w:rsidRPr="00095520" w14:paraId="1C8D5E80" w14:textId="77777777" w:rsidTr="0028388C">
        <w:tc>
          <w:tcPr>
            <w:tcW w:w="1666" w:type="pct"/>
          </w:tcPr>
          <w:p w14:paraId="1C34178A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14:paraId="1577B917" w14:textId="2A16E7A3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B656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14:paraId="2D04646C" w14:textId="1AEC05E6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11D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28388C" w:rsidRPr="00095520" w14:paraId="41FFEC38" w14:textId="77777777" w:rsidTr="0028388C">
        <w:tc>
          <w:tcPr>
            <w:tcW w:w="1666" w:type="pct"/>
          </w:tcPr>
          <w:p w14:paraId="766F111D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14:paraId="1DF083B8" w14:textId="1281F475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7B656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2EF9D8D3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58%</w:t>
            </w:r>
          </w:p>
        </w:tc>
      </w:tr>
      <w:tr w:rsidR="0028388C" w:rsidRPr="00095520" w14:paraId="20FA639C" w14:textId="77777777" w:rsidTr="0028388C">
        <w:tc>
          <w:tcPr>
            <w:tcW w:w="1666" w:type="pct"/>
          </w:tcPr>
          <w:p w14:paraId="12160AD2" w14:textId="77777777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14:paraId="72A9D208" w14:textId="78B1BF9E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B656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pct"/>
          </w:tcPr>
          <w:p w14:paraId="77EB8280" w14:textId="27CB5490" w:rsidR="0028388C" w:rsidRPr="00095520" w:rsidRDefault="0028388C" w:rsidP="00283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D1C1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14:paraId="40CC1BEF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71586581" w14:textId="77777777" w:rsidR="0028388C" w:rsidRPr="00095520" w:rsidRDefault="0028388C" w:rsidP="002838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Лучшему усвоению и выполнению программы, развитию творческих и физических способностей детей помогают организованные в детском саду дополнительные образовательные услуги:</w:t>
      </w:r>
    </w:p>
    <w:p w14:paraId="673B0337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АБВГДейка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– (2 занятия в неделю по 15-30 минут в зависимости от возрастной группы);</w:t>
      </w:r>
    </w:p>
    <w:p w14:paraId="5DF750D6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2. Школа боевых искусств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Хонгза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куэн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фиизкультурно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оздоровительное развитие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(</w:t>
      </w:r>
      <w:proofErr w:type="gram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 занятия в неделю по 15-30 минут в зависимости от возрастной группы);</w:t>
      </w:r>
    </w:p>
    <w:p w14:paraId="73E5053E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«Ступеньки в школу»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14:paraId="3407241E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 «Маленький гений» </w:t>
      </w:r>
      <w:r w:rsidRPr="000955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познавательное развитие 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110171D6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Фольклорно-театральная студия «С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ө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мбел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ә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095520">
        <w:rPr>
          <w:rFonts w:ascii="Times New Roman" w:hAnsi="Times New Roman" w:cs="Times New Roman"/>
          <w:sz w:val="24"/>
          <w:szCs w:val="24"/>
        </w:rPr>
        <w:t>- художественно - эстетическое развитие 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7F78D789" w14:textId="77777777" w:rsidR="0028388C" w:rsidRPr="00095520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6. </w:t>
      </w:r>
      <w:r w:rsidRPr="00095520">
        <w:rPr>
          <w:rFonts w:ascii="Times New Roman" w:hAnsi="Times New Roman" w:cs="Times New Roman"/>
          <w:sz w:val="24"/>
          <w:szCs w:val="24"/>
        </w:rPr>
        <w:t xml:space="preserve">Английский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язык  (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>ДПОУ «</w:t>
      </w:r>
      <w:r w:rsidRPr="00095520">
        <w:rPr>
          <w:rFonts w:ascii="Times New Roman" w:hAnsi="Times New Roman" w:cs="Times New Roman"/>
          <w:sz w:val="24"/>
          <w:szCs w:val="24"/>
          <w:lang w:val="en-US"/>
        </w:rPr>
        <w:t>Smile</w:t>
      </w:r>
      <w:r w:rsidRPr="00095520">
        <w:rPr>
          <w:rFonts w:ascii="Times New Roman" w:hAnsi="Times New Roman" w:cs="Times New Roman"/>
          <w:sz w:val="24"/>
          <w:szCs w:val="24"/>
        </w:rPr>
        <w:t>») - раннее обучение детей  английскому языку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59F196D5" w14:textId="2685462C" w:rsidR="0028388C" w:rsidRDefault="0028388C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>7. «</w:t>
      </w:r>
      <w:r w:rsidRPr="00095520">
        <w:rPr>
          <w:rFonts w:ascii="Times New Roman" w:hAnsi="Times New Roman" w:cs="Times New Roman"/>
          <w:bCs/>
          <w:sz w:val="24"/>
          <w:szCs w:val="24"/>
        </w:rPr>
        <w:t>Послушный язычок</w:t>
      </w:r>
      <w:bookmarkStart w:id="1" w:name="_Hlk69462803"/>
      <w:r w:rsidRPr="00095520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</w:t>
      </w:r>
      <w:bookmarkEnd w:id="1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14:paraId="61E1C140" w14:textId="0C80DA88" w:rsidR="00107F22" w:rsidRPr="00095520" w:rsidRDefault="00107F22" w:rsidP="0028388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8. Хореография «Волшебные башмачки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095520">
        <w:rPr>
          <w:rFonts w:ascii="Times New Roman" w:eastAsia="Calibri" w:hAnsi="Times New Roman" w:cs="Times New Roman"/>
          <w:bCs/>
          <w:sz w:val="24"/>
          <w:szCs w:val="24"/>
        </w:rPr>
        <w:t>»</w:t>
      </w:r>
      <w:proofErr w:type="gram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14:paraId="24345128" w14:textId="77777777" w:rsidR="0028388C" w:rsidRPr="00095520" w:rsidRDefault="0028388C" w:rsidP="0028388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61A34F7" w14:textId="59F54817" w:rsidR="0028388C" w:rsidRPr="00095520" w:rsidRDefault="0028388C" w:rsidP="0028388C">
      <w:pPr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базе МБДОУ «Детский сад №148» была организована работа с социумом по подготовке к школе неорганизованных детей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( ДПОУ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«Ступеньки к школе»). ДПОУ «Ступеньки к школе» посещали </w:t>
      </w:r>
      <w:r w:rsidR="0016225D">
        <w:rPr>
          <w:rFonts w:ascii="Times New Roman" w:hAnsi="Times New Roman" w:cs="Times New Roman"/>
          <w:sz w:val="24"/>
          <w:szCs w:val="24"/>
        </w:rPr>
        <w:t>3</w:t>
      </w:r>
      <w:r w:rsidR="001D1C1B">
        <w:rPr>
          <w:rFonts w:ascii="Times New Roman" w:hAnsi="Times New Roman" w:cs="Times New Roman"/>
          <w:sz w:val="24"/>
          <w:szCs w:val="24"/>
        </w:rPr>
        <w:t>0</w:t>
      </w:r>
      <w:r w:rsidRPr="00095520">
        <w:rPr>
          <w:rFonts w:ascii="Times New Roman" w:hAnsi="Times New Roman" w:cs="Times New Roman"/>
          <w:sz w:val="24"/>
          <w:szCs w:val="24"/>
        </w:rPr>
        <w:t xml:space="preserve"> </w:t>
      </w:r>
      <w:r w:rsidR="001D1C1B">
        <w:rPr>
          <w:rFonts w:ascii="Times New Roman" w:hAnsi="Times New Roman" w:cs="Times New Roman"/>
          <w:sz w:val="24"/>
          <w:szCs w:val="24"/>
        </w:rPr>
        <w:t>детей</w:t>
      </w:r>
      <w:r w:rsidRPr="00095520">
        <w:rPr>
          <w:rFonts w:ascii="Times New Roman" w:hAnsi="Times New Roman" w:cs="Times New Roman"/>
          <w:sz w:val="24"/>
          <w:szCs w:val="24"/>
        </w:rPr>
        <w:t>.</w:t>
      </w:r>
    </w:p>
    <w:p w14:paraId="366E9B82" w14:textId="77777777" w:rsidR="0028388C" w:rsidRPr="00095520" w:rsidRDefault="0028388C" w:rsidP="0028388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дополнительном образовании задействовано 100% воспитанников Детского сада.</w:t>
      </w:r>
    </w:p>
    <w:p w14:paraId="4C509168" w14:textId="77777777" w:rsidR="0028388C" w:rsidRPr="00095520" w:rsidRDefault="0028388C" w:rsidP="0028388C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14:paraId="49E7320D" w14:textId="237DA73B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образования. Мониторинг качества образовательной деятельности в 20</w:t>
      </w:r>
      <w:r w:rsidR="00107F22">
        <w:rPr>
          <w:rFonts w:ascii="Times New Roman" w:eastAsia="Calibri" w:hAnsi="Times New Roman" w:cs="Times New Roman"/>
          <w:sz w:val="24"/>
          <w:szCs w:val="24"/>
        </w:rPr>
        <w:t>18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14:paraId="4577EC72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 95 %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24B6B572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Взаимодействие с родителями коллектив ДОУ строит на принципе сотрудничества. При этом решаются приоритетные задачи: </w:t>
      </w:r>
    </w:p>
    <w:p w14:paraId="105B9CB3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-повышение педагогической культуры родителей; </w:t>
      </w:r>
    </w:p>
    <w:p w14:paraId="2597410B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-приобщение родителей к участию в жизни детского сада;</w:t>
      </w:r>
    </w:p>
    <w:p w14:paraId="36A6F772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-изучение семьи и установление контактов с ее членами для согласования воспитательных воздействий на ребенка. Для решения этих задач используются различные формы работы: -анкетирование;</w:t>
      </w:r>
    </w:p>
    <w:p w14:paraId="3E6FAFF3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-наглядная информация; </w:t>
      </w:r>
    </w:p>
    <w:p w14:paraId="5DBDC774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-выставки совместных работ;</w:t>
      </w:r>
    </w:p>
    <w:p w14:paraId="5499A699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-групповые родительские собрания, консультации;</w:t>
      </w:r>
    </w:p>
    <w:p w14:paraId="25992648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-проведение совместных мероприятий для детей и родителей; </w:t>
      </w:r>
    </w:p>
    <w:p w14:paraId="7F5E64CE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-посещение открытых мероприятий и участие в них; </w:t>
      </w:r>
    </w:p>
    <w:p w14:paraId="634E2C11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-участие родителей в совместных, образовательных, творческих проектах; </w:t>
      </w:r>
    </w:p>
    <w:p w14:paraId="48FD847B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-заключение договоров с родителями вновь поступивших детей</w:t>
      </w:r>
    </w:p>
    <w:p w14:paraId="40D049A3" w14:textId="0B2E0FB4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период с 01.06.20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AE61F9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по 30.</w:t>
      </w:r>
      <w:r w:rsidR="00AE61F9">
        <w:rPr>
          <w:rFonts w:ascii="Times New Roman" w:eastAsia="Calibri" w:hAnsi="Times New Roman" w:cs="Times New Roman"/>
          <w:sz w:val="24"/>
          <w:szCs w:val="24"/>
        </w:rPr>
        <w:t>09</w:t>
      </w:r>
      <w:r w:rsidRPr="00095520">
        <w:rPr>
          <w:rFonts w:ascii="Times New Roman" w:eastAsia="Calibri" w:hAnsi="Times New Roman" w:cs="Times New Roman"/>
          <w:sz w:val="24"/>
          <w:szCs w:val="24"/>
        </w:rPr>
        <w:t>.20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AE61F9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проводилось анкетирование </w:t>
      </w:r>
      <w:r w:rsidR="00AE61F9">
        <w:rPr>
          <w:rFonts w:ascii="Times New Roman" w:eastAsia="Calibri" w:hAnsi="Times New Roman" w:cs="Times New Roman"/>
          <w:sz w:val="24"/>
          <w:szCs w:val="24"/>
        </w:rPr>
        <w:t>77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14:paraId="11A5BBB9" w14:textId="5423076A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9</w:t>
      </w:r>
      <w:r w:rsidR="00AE61F9">
        <w:rPr>
          <w:rFonts w:ascii="Times New Roman" w:eastAsia="Calibri" w:hAnsi="Times New Roman" w:cs="Times New Roman"/>
          <w:sz w:val="24"/>
          <w:szCs w:val="24"/>
        </w:rPr>
        <w:t>9</w:t>
      </w:r>
      <w:r w:rsidRPr="00095520">
        <w:rPr>
          <w:rFonts w:ascii="Times New Roman" w:eastAsia="Calibri" w:hAnsi="Times New Roman" w:cs="Times New Roman"/>
          <w:sz w:val="24"/>
          <w:szCs w:val="24"/>
        </w:rPr>
        <w:t>%;</w:t>
      </w:r>
    </w:p>
    <w:p w14:paraId="1E1F62F4" w14:textId="6120304C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</w:t>
      </w:r>
      <w:r w:rsidR="00AE61F9">
        <w:rPr>
          <w:rFonts w:ascii="Times New Roman" w:eastAsia="Calibri" w:hAnsi="Times New Roman" w:cs="Times New Roman"/>
          <w:sz w:val="24"/>
          <w:szCs w:val="24"/>
        </w:rPr>
        <w:t>5</w:t>
      </w:r>
      <w:r w:rsidRPr="00095520">
        <w:rPr>
          <w:rFonts w:ascii="Times New Roman" w:eastAsia="Calibri" w:hAnsi="Times New Roman" w:cs="Times New Roman"/>
          <w:sz w:val="24"/>
          <w:szCs w:val="24"/>
        </w:rPr>
        <w:t>%.</w:t>
      </w:r>
    </w:p>
    <w:p w14:paraId="3523EDB4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14:paraId="3E62DBAC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План образовательной деятельности составлен в соответствии с современными </w:t>
      </w:r>
      <w:r w:rsidRPr="00095520">
        <w:rPr>
          <w:rFonts w:ascii="Times New Roman" w:hAnsi="Times New Roman" w:cs="Times New Roman"/>
          <w:sz w:val="24"/>
          <w:szCs w:val="24"/>
        </w:rPr>
        <w:lastRenderedPageBreak/>
        <w:t>дидактическими, санитарными и методическими требованиями, содержание выстроено в соответствии с ФГОС ДО. При составлении плана учтены предельно допустимые нормы учебной нагрузки.</w:t>
      </w:r>
    </w:p>
    <w:p w14:paraId="719221AF" w14:textId="77777777" w:rsidR="0028388C" w:rsidRPr="00095520" w:rsidRDefault="0028388C" w:rsidP="002838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14:paraId="0E232C5D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Детский сад укомплектован педагогами на 100 процентов согласно штатному расписанию. Педагогический коллектив Детского сада насчитывает 8 специалистов.</w:t>
      </w:r>
    </w:p>
    <w:p w14:paraId="7669B3F0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5520">
        <w:rPr>
          <w:rFonts w:ascii="Times New Roman" w:hAnsi="Times New Roman" w:cs="Times New Roman"/>
          <w:sz w:val="24"/>
          <w:szCs w:val="24"/>
        </w:rPr>
        <w:t xml:space="preserve"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переподготовки воспитателей. </w:t>
      </w:r>
    </w:p>
    <w:p w14:paraId="5028FB51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 В дошкольном учреждении работают педагоги, имеющие средний и высокий образовательный ценз.</w:t>
      </w:r>
    </w:p>
    <w:p w14:paraId="4F3E3974" w14:textId="19247189" w:rsidR="0028388C" w:rsidRDefault="0028388C" w:rsidP="0028388C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201</w:t>
      </w:r>
      <w:r w:rsidR="00AE61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согласно плану – график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прошли </w:t>
      </w: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курсы повышения квалификации, следующие педагоги:</w:t>
      </w:r>
    </w:p>
    <w:p w14:paraId="262459C8" w14:textId="184A4F80" w:rsidR="00FD021D" w:rsidRDefault="00017B68" w:rsidP="0028388C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Валиуллина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Р.Ф.,</w:t>
      </w:r>
    </w:p>
    <w:p w14:paraId="766371FD" w14:textId="6018F65D" w:rsidR="00017B68" w:rsidRPr="00095520" w:rsidRDefault="00017B68" w:rsidP="0028388C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Гатина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Э.Г.,</w:t>
      </w:r>
    </w:p>
    <w:p w14:paraId="657C5C9D" w14:textId="40296A54" w:rsidR="0028388C" w:rsidRDefault="0028388C" w:rsidP="0028388C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Аттестовались следующие педагоги:</w:t>
      </w:r>
    </w:p>
    <w:p w14:paraId="0FE0E9D2" w14:textId="5D4AC996" w:rsidR="00FD021D" w:rsidRPr="00095520" w:rsidRDefault="00FD021D" w:rsidP="0028388C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Валиуллина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Р.Ф.,1 квалификационная категория</w:t>
      </w:r>
    </w:p>
    <w:p w14:paraId="3A74B639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состава Детского сада</w:t>
      </w:r>
    </w:p>
    <w:p w14:paraId="2A7F6D32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58CE264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572A7433" wp14:editId="138DE04E">
            <wp:extent cx="2600325" cy="203835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53E2D7A9" wp14:editId="12FFFA84">
            <wp:extent cx="3200400" cy="2028825"/>
            <wp:effectExtent l="0" t="0" r="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8D5FE41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487DB0F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149F989" wp14:editId="6DF6F1BB">
            <wp:extent cx="4743450" cy="187642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AEB80F3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7BED473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Одним из важных условий достижения эффективности результатов является сформированная у педагогов потребность в постоянном, профессиональном росте. </w:t>
      </w:r>
    </w:p>
    <w:p w14:paraId="1EE92874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lastRenderedPageBreak/>
        <w:t xml:space="preserve">Уровень своих достижений педагоги доказывают, участвуя в методических мероприятиях разного уровня (ДОУ, район, город, республика), а также при участии в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интернет конкурсах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федерального масштаба. Опыт работы ДОУ получил широкое распространение среди педагогов республики и района.</w:t>
      </w:r>
    </w:p>
    <w:p w14:paraId="71C1BA76" w14:textId="4A1758E4" w:rsidR="0028388C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201</w:t>
      </w:r>
      <w:r w:rsidR="00530FD9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педагоги и воспитанники Детского сада приняли участие:</w:t>
      </w:r>
    </w:p>
    <w:p w14:paraId="301B3648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0AA694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eastAsia="ru-RU"/>
        </w:rPr>
      </w:pPr>
      <w:r w:rsidRPr="00CA1409">
        <w:rPr>
          <w:rFonts w:ascii="Times New Roman" w:hAnsi="Times New Roman"/>
          <w:sz w:val="24"/>
          <w:szCs w:val="24"/>
          <w:lang w:eastAsia="ru-RU"/>
        </w:rPr>
        <w:t xml:space="preserve">Воспитанница МБДОУ «Детский сад №148» Сидакова Полина приняла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награждена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Шүрәле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»; </w:t>
      </w:r>
    </w:p>
    <w:p w14:paraId="36A55D9F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eastAsia="ru-RU"/>
        </w:rPr>
      </w:pPr>
      <w:r w:rsidRPr="00CA1409">
        <w:rPr>
          <w:rFonts w:ascii="Times New Roman" w:hAnsi="Times New Roman"/>
          <w:sz w:val="24"/>
          <w:szCs w:val="24"/>
          <w:lang w:eastAsia="ru-RU"/>
        </w:rPr>
        <w:t xml:space="preserve">Воспитанники МБДОУ «Детский сад №148»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Бикчантаев</w:t>
      </w:r>
      <w:proofErr w:type="spell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Амир и Давлетшина Дина приняли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награждена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Видеоролик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»; </w:t>
      </w:r>
    </w:p>
    <w:p w14:paraId="01057F26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eastAsia="ru-RU"/>
        </w:rPr>
      </w:pPr>
      <w:r w:rsidRPr="00CA1409">
        <w:rPr>
          <w:rFonts w:ascii="Times New Roman" w:hAnsi="Times New Roman"/>
          <w:sz w:val="24"/>
          <w:szCs w:val="24"/>
          <w:lang w:eastAsia="ru-RU"/>
        </w:rPr>
        <w:t xml:space="preserve">Воспитанница МБДОУ «Детский сад №148» Николаева Вероника приняла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награждена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Кәҗә белән сарык</w:t>
      </w:r>
      <w:r w:rsidRPr="00CA1409">
        <w:rPr>
          <w:rFonts w:ascii="Times New Roman" w:hAnsi="Times New Roman"/>
          <w:sz w:val="24"/>
          <w:szCs w:val="24"/>
          <w:lang w:eastAsia="ru-RU"/>
        </w:rPr>
        <w:t>»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 xml:space="preserve">, </w:t>
      </w:r>
      <w:r w:rsidRPr="00CA1409">
        <w:rPr>
          <w:rFonts w:ascii="Times New Roman" w:hAnsi="Times New Roman"/>
          <w:sz w:val="24"/>
          <w:szCs w:val="24"/>
          <w:lang w:eastAsia="ru-RU"/>
        </w:rPr>
        <w:t>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Гали белән кәҗә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»; </w:t>
      </w:r>
    </w:p>
    <w:p w14:paraId="4AEB74E0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eastAsia="ru-RU"/>
        </w:rPr>
      </w:pPr>
      <w:r w:rsidRPr="00CA1409">
        <w:rPr>
          <w:rFonts w:ascii="Times New Roman" w:hAnsi="Times New Roman"/>
          <w:sz w:val="24"/>
          <w:szCs w:val="24"/>
          <w:lang w:eastAsia="ru-RU"/>
        </w:rPr>
        <w:t xml:space="preserve">Воспитанница МБДОУ «Детский сад №148» Шакирова Самира приняла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награждена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Кәҗә белән сарык</w:t>
      </w:r>
      <w:r w:rsidRPr="00CA1409">
        <w:rPr>
          <w:rFonts w:ascii="Times New Roman" w:hAnsi="Times New Roman"/>
          <w:sz w:val="24"/>
          <w:szCs w:val="24"/>
          <w:lang w:eastAsia="ru-RU"/>
        </w:rPr>
        <w:t>»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 xml:space="preserve">, </w:t>
      </w:r>
      <w:r w:rsidRPr="00CA1409">
        <w:rPr>
          <w:rFonts w:ascii="Times New Roman" w:hAnsi="Times New Roman"/>
          <w:sz w:val="24"/>
          <w:szCs w:val="24"/>
          <w:lang w:eastAsia="ru-RU"/>
        </w:rPr>
        <w:t>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Гали белән кәҗә</w:t>
      </w:r>
      <w:r w:rsidRPr="00CA1409">
        <w:rPr>
          <w:rFonts w:ascii="Times New Roman" w:hAnsi="Times New Roman"/>
          <w:sz w:val="24"/>
          <w:szCs w:val="24"/>
          <w:lang w:eastAsia="ru-RU"/>
        </w:rPr>
        <w:t>»;</w:t>
      </w:r>
    </w:p>
    <w:p w14:paraId="45EF8553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val="tt-RU" w:eastAsia="ru-RU"/>
        </w:rPr>
      </w:pPr>
      <w:r w:rsidRPr="00CA1409">
        <w:rPr>
          <w:rFonts w:ascii="Times New Roman" w:hAnsi="Times New Roman"/>
          <w:sz w:val="24"/>
          <w:szCs w:val="24"/>
          <w:lang w:eastAsia="ru-RU"/>
        </w:rPr>
        <w:t xml:space="preserve">Воспитанник МБДОУ «Детский сад №148» Еремин Эдуард принял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Шүрәле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»; </w:t>
      </w:r>
    </w:p>
    <w:p w14:paraId="10DA9F31" w14:textId="77777777" w:rsidR="00CA1409" w:rsidRPr="00CA1409" w:rsidRDefault="00CA1409" w:rsidP="00CA1409">
      <w:pPr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Воспитанни</w:t>
      </w:r>
      <w:proofErr w:type="spellEnd"/>
      <w:r w:rsidRPr="00CA1409">
        <w:rPr>
          <w:rFonts w:ascii="Times New Roman" w:hAnsi="Times New Roman"/>
          <w:sz w:val="24"/>
          <w:szCs w:val="24"/>
          <w:lang w:val="tt-RU" w:eastAsia="ru-RU"/>
        </w:rPr>
        <w:t>ки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МБДОУ «Детский сад №148» </w:t>
      </w:r>
      <w:r w:rsidRPr="00CA1409">
        <w:rPr>
          <w:rFonts w:ascii="Times New Roman" w:hAnsi="Times New Roman"/>
          <w:sz w:val="24"/>
          <w:szCs w:val="24"/>
          <w:lang w:val="tt-RU" w:eastAsia="ru-RU"/>
        </w:rPr>
        <w:t>Валиуллин Ранел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ь,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Старшова</w:t>
      </w:r>
      <w:proofErr w:type="spell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Ксения, Сотникова Виктория, Шакирова Самира, Юрочкин Семен приняли участие в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Республиканском конкурсе «Путешествие в страну </w:t>
      </w:r>
      <w:proofErr w:type="spellStart"/>
      <w:r w:rsidRPr="00CA1409">
        <w:rPr>
          <w:rFonts w:ascii="Times New Roman" w:hAnsi="Times New Roman"/>
          <w:sz w:val="24"/>
          <w:szCs w:val="24"/>
          <w:lang w:eastAsia="ru-RU"/>
        </w:rPr>
        <w:t>Г.Тукая</w:t>
      </w:r>
      <w:proofErr w:type="spellEnd"/>
      <w:proofErr w:type="gramStart"/>
      <w:r w:rsidRPr="00CA1409">
        <w:rPr>
          <w:rFonts w:ascii="Times New Roman" w:hAnsi="Times New Roman"/>
          <w:sz w:val="24"/>
          <w:szCs w:val="24"/>
          <w:lang w:eastAsia="ru-RU"/>
        </w:rPr>
        <w:t>»  награждена</w:t>
      </w:r>
      <w:proofErr w:type="gramEnd"/>
      <w:r w:rsidRPr="00CA1409">
        <w:rPr>
          <w:rFonts w:ascii="Times New Roman" w:hAnsi="Times New Roman"/>
          <w:sz w:val="24"/>
          <w:szCs w:val="24"/>
          <w:lang w:eastAsia="ru-RU"/>
        </w:rPr>
        <w:t xml:space="preserve"> дипломом </w:t>
      </w:r>
      <w:r w:rsidRPr="00CA1409">
        <w:rPr>
          <w:rFonts w:ascii="Times New Roman" w:hAnsi="Times New Roman"/>
          <w:sz w:val="24"/>
          <w:szCs w:val="24"/>
          <w:lang w:val="en-US" w:eastAsia="ru-RU"/>
        </w:rPr>
        <w:t>II</w:t>
      </w:r>
      <w:r w:rsidRPr="00CA1409">
        <w:rPr>
          <w:rFonts w:ascii="Times New Roman" w:hAnsi="Times New Roman"/>
          <w:sz w:val="24"/>
          <w:szCs w:val="24"/>
          <w:lang w:eastAsia="ru-RU"/>
        </w:rPr>
        <w:t xml:space="preserve"> степени в номинации «Видеоролик».</w:t>
      </w:r>
    </w:p>
    <w:p w14:paraId="5C5678CF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ACF1E6E" w14:textId="77777777" w:rsidR="00CD1FFE" w:rsidRPr="00095520" w:rsidRDefault="0028388C" w:rsidP="0028388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</w:p>
    <w:tbl>
      <w:tblPr>
        <w:tblStyle w:val="a5"/>
        <w:tblW w:w="10639" w:type="dxa"/>
        <w:tblInd w:w="-5" w:type="dxa"/>
        <w:tblLook w:val="04A0" w:firstRow="1" w:lastRow="0" w:firstColumn="1" w:lastColumn="0" w:noHBand="0" w:noVBand="1"/>
      </w:tblPr>
      <w:tblGrid>
        <w:gridCol w:w="644"/>
        <w:gridCol w:w="3367"/>
        <w:gridCol w:w="1745"/>
        <w:gridCol w:w="1953"/>
        <w:gridCol w:w="2930"/>
      </w:tblGrid>
      <w:tr w:rsidR="00CD1FFE" w:rsidRPr="00B02C9B" w14:paraId="17CA5134" w14:textId="77777777" w:rsidTr="00F65ACC">
        <w:trPr>
          <w:trHeight w:val="554"/>
        </w:trPr>
        <w:tc>
          <w:tcPr>
            <w:tcW w:w="644" w:type="dxa"/>
          </w:tcPr>
          <w:p w14:paraId="46CF0E2B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367" w:type="dxa"/>
          </w:tcPr>
          <w:p w14:paraId="105F67E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1745" w:type="dxa"/>
          </w:tcPr>
          <w:p w14:paraId="3721F26B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  <w:p w14:paraId="2C5DC31F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2413445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2930" w:type="dxa"/>
          </w:tcPr>
          <w:p w14:paraId="1231B3C5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</w:tc>
      </w:tr>
      <w:tr w:rsidR="00CD1FFE" w:rsidRPr="00B02C9B" w14:paraId="64298694" w14:textId="77777777" w:rsidTr="00F65ACC">
        <w:trPr>
          <w:trHeight w:val="846"/>
        </w:trPr>
        <w:tc>
          <w:tcPr>
            <w:tcW w:w="644" w:type="dxa"/>
          </w:tcPr>
          <w:p w14:paraId="4799FA0D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</w:tcPr>
          <w:p w14:paraId="791AAD78" w14:textId="77777777" w:rsidR="00CD1FFE" w:rsidRPr="00B02C9B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  <w:lang w:val="tt-RU"/>
              </w:rPr>
              <w:t>Конкурс профессионал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ьного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мастерства «Учитель года -2018»</w:t>
            </w:r>
          </w:p>
        </w:tc>
        <w:tc>
          <w:tcPr>
            <w:tcW w:w="1745" w:type="dxa"/>
          </w:tcPr>
          <w:p w14:paraId="0F7DD240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953" w:type="dxa"/>
          </w:tcPr>
          <w:p w14:paraId="68F7AC40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Ризеда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</w:p>
        </w:tc>
        <w:tc>
          <w:tcPr>
            <w:tcW w:w="2930" w:type="dxa"/>
          </w:tcPr>
          <w:p w14:paraId="00980CA3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Сертификат «Лучший воспитатель дошкольного учреждения»</w:t>
            </w:r>
          </w:p>
        </w:tc>
      </w:tr>
      <w:tr w:rsidR="00CD1FFE" w:rsidRPr="00B02C9B" w14:paraId="7B1AC76C" w14:textId="77777777" w:rsidTr="00F65ACC">
        <w:trPr>
          <w:trHeight w:val="1415"/>
        </w:trPr>
        <w:tc>
          <w:tcPr>
            <w:tcW w:w="644" w:type="dxa"/>
          </w:tcPr>
          <w:p w14:paraId="281CD2E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</w:tcPr>
          <w:p w14:paraId="74D3C5E0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 смотр-конкурс дидактических игр и пособий «Лучшая дидактическая игра по образовательной области «Речевое развитие»</w:t>
            </w:r>
          </w:p>
        </w:tc>
        <w:tc>
          <w:tcPr>
            <w:tcW w:w="1745" w:type="dxa"/>
          </w:tcPr>
          <w:p w14:paraId="7B5B1A0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953" w:type="dxa"/>
          </w:tcPr>
          <w:p w14:paraId="7102A841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Э. Г.,</w:t>
            </w:r>
          </w:p>
          <w:p w14:paraId="0DFDAF7E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Алексеева Р. М.</w:t>
            </w:r>
          </w:p>
        </w:tc>
        <w:tc>
          <w:tcPr>
            <w:tcW w:w="2930" w:type="dxa"/>
          </w:tcPr>
          <w:p w14:paraId="58421B36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B02C9B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B02C9B">
              <w:rPr>
                <w:rFonts w:ascii="Times New Roman" w:hAnsi="Times New Roman"/>
                <w:sz w:val="24"/>
                <w:szCs w:val="24"/>
              </w:rPr>
              <w:t xml:space="preserve"> степени за дидактическое пособие (игру) «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хайваннары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D1FFE" w:rsidRPr="00B02C9B" w14:paraId="469011EB" w14:textId="77777777" w:rsidTr="00F65ACC">
        <w:trPr>
          <w:trHeight w:val="1899"/>
        </w:trPr>
        <w:tc>
          <w:tcPr>
            <w:tcW w:w="644" w:type="dxa"/>
          </w:tcPr>
          <w:p w14:paraId="4D616E26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</w:tcPr>
          <w:p w14:paraId="27677086" w14:textId="0E8740A7" w:rsidR="00CD1FFE" w:rsidRDefault="00CD1FFE" w:rsidP="00DE36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 этап городского смотра-конкурса «Лучшее дидактическое пособие по обучению татарскому языку</w:t>
            </w:r>
          </w:p>
          <w:p w14:paraId="46547B74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5" w:type="dxa"/>
          </w:tcPr>
          <w:p w14:paraId="3210E284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953" w:type="dxa"/>
          </w:tcPr>
          <w:p w14:paraId="4CCE9F7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Э. Г.,</w:t>
            </w:r>
          </w:p>
          <w:p w14:paraId="2DC89D4E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Алексеева Р. М.</w:t>
            </w:r>
          </w:p>
        </w:tc>
        <w:tc>
          <w:tcPr>
            <w:tcW w:w="2930" w:type="dxa"/>
          </w:tcPr>
          <w:p w14:paraId="0447839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 xml:space="preserve">Диплом лауреатов районного этапа за дидактическое пособие (игру) «Домашние животные -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хайваннары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D1FFE" w:rsidRPr="00B02C9B" w14:paraId="5B8CC6C3" w14:textId="77777777" w:rsidTr="00F65ACC">
        <w:trPr>
          <w:trHeight w:val="1123"/>
        </w:trPr>
        <w:tc>
          <w:tcPr>
            <w:tcW w:w="644" w:type="dxa"/>
          </w:tcPr>
          <w:p w14:paraId="200C4AF3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</w:tcPr>
          <w:p w14:paraId="12A4194F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 этап городского смотра-конкурса «Лучшее дидактическое пособие по обучению татарскому языку</w:t>
            </w:r>
          </w:p>
        </w:tc>
        <w:tc>
          <w:tcPr>
            <w:tcW w:w="1745" w:type="dxa"/>
          </w:tcPr>
          <w:p w14:paraId="3C6B94AF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953" w:type="dxa"/>
          </w:tcPr>
          <w:p w14:paraId="0633E521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Э.Г.</w:t>
            </w:r>
          </w:p>
          <w:p w14:paraId="0FE9D784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  <w:p w14:paraId="18FDA318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Алексеева Р.М.</w:t>
            </w:r>
          </w:p>
        </w:tc>
        <w:tc>
          <w:tcPr>
            <w:tcW w:w="2930" w:type="dxa"/>
          </w:tcPr>
          <w:p w14:paraId="556695C7" w14:textId="77777777" w:rsidR="00CD1FFE" w:rsidRPr="00B02C9B" w:rsidRDefault="00CD1FFE" w:rsidP="000044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C9B">
              <w:rPr>
                <w:rFonts w:ascii="Times New Roman" w:hAnsi="Times New Roman"/>
                <w:sz w:val="24"/>
                <w:szCs w:val="24"/>
              </w:rPr>
              <w:t>Диплом участников районного этапа за дидактическое пособие «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2C9B">
              <w:rPr>
                <w:rFonts w:ascii="Times New Roman" w:hAnsi="Times New Roman"/>
                <w:sz w:val="24"/>
                <w:szCs w:val="24"/>
              </w:rPr>
              <w:t>яхшы</w:t>
            </w:r>
            <w:proofErr w:type="spellEnd"/>
            <w:r w:rsidRPr="00B02C9B">
              <w:rPr>
                <w:rFonts w:ascii="Times New Roman" w:hAnsi="Times New Roman"/>
                <w:sz w:val="24"/>
                <w:szCs w:val="24"/>
              </w:rPr>
              <w:t xml:space="preserve"> бел»</w:t>
            </w:r>
          </w:p>
        </w:tc>
      </w:tr>
    </w:tbl>
    <w:p w14:paraId="22B4768B" w14:textId="39EE6CC2" w:rsidR="0028388C" w:rsidRPr="00095520" w:rsidRDefault="0028388C" w:rsidP="0028388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0346E25" w14:textId="77777777" w:rsidR="0028388C" w:rsidRPr="00095520" w:rsidRDefault="0028388C" w:rsidP="0028388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Педагоги детского сада принимали участие в работе городских методических объединений, посещали открытые мероприятия, проводимые в детских садах города с целью обмена опытом. На базе нашего детского сада тоже проходили мероприятия, в которых наши педагоги принимали активное участие.</w:t>
      </w:r>
    </w:p>
    <w:p w14:paraId="45DAB9B5" w14:textId="233A1667" w:rsidR="0028388C" w:rsidRDefault="0028388C" w:rsidP="0028388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11057" w:type="dxa"/>
        <w:tblInd w:w="-289" w:type="dxa"/>
        <w:tblLook w:val="04A0" w:firstRow="1" w:lastRow="0" w:firstColumn="1" w:lastColumn="0" w:noHBand="0" w:noVBand="1"/>
      </w:tblPr>
      <w:tblGrid>
        <w:gridCol w:w="562"/>
        <w:gridCol w:w="3309"/>
        <w:gridCol w:w="2757"/>
        <w:gridCol w:w="2072"/>
        <w:gridCol w:w="2357"/>
      </w:tblGrid>
      <w:tr w:rsidR="00CD1FFE" w:rsidRPr="00185147" w14:paraId="39EE71FA" w14:textId="77777777" w:rsidTr="00AD27B0">
        <w:tc>
          <w:tcPr>
            <w:tcW w:w="569" w:type="dxa"/>
          </w:tcPr>
          <w:p w14:paraId="18DC2561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84" w:type="dxa"/>
          </w:tcPr>
          <w:p w14:paraId="5092C0BF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14:paraId="28F9364E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127" w:type="dxa"/>
          </w:tcPr>
          <w:p w14:paraId="7BA51CC8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ФИО педагогов</w:t>
            </w:r>
          </w:p>
        </w:tc>
        <w:tc>
          <w:tcPr>
            <w:tcW w:w="2409" w:type="dxa"/>
          </w:tcPr>
          <w:p w14:paraId="084E2BAE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</w:tr>
      <w:tr w:rsidR="00CD1FFE" w:rsidRPr="00185147" w14:paraId="74750FC3" w14:textId="77777777" w:rsidTr="00AD27B0">
        <w:tc>
          <w:tcPr>
            <w:tcW w:w="569" w:type="dxa"/>
          </w:tcPr>
          <w:p w14:paraId="0B974D67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4" w:type="dxa"/>
          </w:tcPr>
          <w:p w14:paraId="46812A21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 w:rsidRPr="00185147">
              <w:rPr>
                <w:rFonts w:ascii="Times New Roman" w:hAnsi="Times New Roman"/>
                <w:sz w:val="24"/>
                <w:szCs w:val="24"/>
              </w:rPr>
              <w:t>Методический семинар для воспитателей «Организация исследовательской деятельности дошкольников в ДОО как средство реализации ФГОС ДО»</w:t>
            </w:r>
          </w:p>
        </w:tc>
        <w:tc>
          <w:tcPr>
            <w:tcW w:w="2268" w:type="dxa"/>
          </w:tcPr>
          <w:p w14:paraId="643A194A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Районный, на базе МБДОУ «Детский сад №154 комбинированного вида»</w:t>
            </w:r>
          </w:p>
        </w:tc>
        <w:tc>
          <w:tcPr>
            <w:tcW w:w="2127" w:type="dxa"/>
          </w:tcPr>
          <w:p w14:paraId="23E91BE7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</w:p>
        </w:tc>
        <w:tc>
          <w:tcPr>
            <w:tcW w:w="2409" w:type="dxa"/>
          </w:tcPr>
          <w:p w14:paraId="40E03599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«Экологическая тропа как элемент формирования исследовательской деятельности дошкольников»</w:t>
            </w:r>
          </w:p>
        </w:tc>
      </w:tr>
      <w:tr w:rsidR="00CD1FFE" w:rsidRPr="00185147" w14:paraId="302629EE" w14:textId="77777777" w:rsidTr="00AD27B0">
        <w:trPr>
          <w:trHeight w:val="1357"/>
        </w:trPr>
        <w:tc>
          <w:tcPr>
            <w:tcW w:w="569" w:type="dxa"/>
            <w:vMerge w:val="restart"/>
          </w:tcPr>
          <w:p w14:paraId="49EA9C3B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4" w:type="dxa"/>
            <w:vMerge w:val="restart"/>
          </w:tcPr>
          <w:p w14:paraId="48786EF5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практикум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Экологическое образование детей дошкольного возраста в условиях реализации ФГОС ДО»</w:t>
            </w:r>
          </w:p>
        </w:tc>
        <w:tc>
          <w:tcPr>
            <w:tcW w:w="2268" w:type="dxa"/>
            <w:vMerge w:val="restart"/>
          </w:tcPr>
          <w:p w14:paraId="4F457994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Республиканский, на базе МАДОУ «Детский сад №174 комбинированного вида»</w:t>
            </w:r>
          </w:p>
        </w:tc>
        <w:tc>
          <w:tcPr>
            <w:tcW w:w="2127" w:type="dxa"/>
          </w:tcPr>
          <w:p w14:paraId="37561508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Хатмулловна</w:t>
            </w:r>
            <w:proofErr w:type="spellEnd"/>
          </w:p>
        </w:tc>
        <w:tc>
          <w:tcPr>
            <w:tcW w:w="2409" w:type="dxa"/>
          </w:tcPr>
          <w:p w14:paraId="7C71ADD1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«Дидактические игры по экологическому воспитанию дошкольников»</w:t>
            </w:r>
          </w:p>
        </w:tc>
      </w:tr>
      <w:tr w:rsidR="00CD1FFE" w:rsidRPr="00185147" w14:paraId="2DD74EFB" w14:textId="77777777" w:rsidTr="00AD27B0">
        <w:trPr>
          <w:trHeight w:val="298"/>
        </w:trPr>
        <w:tc>
          <w:tcPr>
            <w:tcW w:w="569" w:type="dxa"/>
            <w:vMerge/>
          </w:tcPr>
          <w:p w14:paraId="432364C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3FDF0868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A5241E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0B6A5EF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Ивановна,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Гилемхановна</w:t>
            </w:r>
            <w:proofErr w:type="spellEnd"/>
          </w:p>
        </w:tc>
        <w:tc>
          <w:tcPr>
            <w:tcW w:w="2409" w:type="dxa"/>
          </w:tcPr>
          <w:p w14:paraId="2A08C76C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«Приведи в порядок свою планету!»</w:t>
            </w:r>
          </w:p>
        </w:tc>
      </w:tr>
      <w:tr w:rsidR="00CD1FFE" w:rsidRPr="00185147" w14:paraId="3A85A399" w14:textId="77777777" w:rsidTr="00AD27B0">
        <w:trPr>
          <w:trHeight w:val="1407"/>
        </w:trPr>
        <w:tc>
          <w:tcPr>
            <w:tcW w:w="569" w:type="dxa"/>
            <w:vMerge w:val="restart"/>
          </w:tcPr>
          <w:p w14:paraId="37FDB75F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  <w:vMerge w:val="restart"/>
          </w:tcPr>
          <w:p w14:paraId="1B70763B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РМО воспитателей «Игровая деятельность как сквозной механизм развития ребенка»</w:t>
            </w:r>
          </w:p>
        </w:tc>
        <w:tc>
          <w:tcPr>
            <w:tcW w:w="2268" w:type="dxa"/>
            <w:vMerge w:val="restart"/>
          </w:tcPr>
          <w:p w14:paraId="44746A2F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Районный, на базе МБОУ «Гимназия №140»</w:t>
            </w:r>
          </w:p>
        </w:tc>
        <w:tc>
          <w:tcPr>
            <w:tcW w:w="2127" w:type="dxa"/>
          </w:tcPr>
          <w:p w14:paraId="411A621E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Ивановна, Тагирова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2409" w:type="dxa"/>
          </w:tcPr>
          <w:p w14:paraId="2C32F8F5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«Использование игр в экологическом воспитании дошкольников»</w:t>
            </w:r>
          </w:p>
        </w:tc>
      </w:tr>
      <w:tr w:rsidR="00CD1FFE" w:rsidRPr="00185147" w14:paraId="2EC361B3" w14:textId="77777777" w:rsidTr="00AD27B0">
        <w:trPr>
          <w:trHeight w:val="1274"/>
        </w:trPr>
        <w:tc>
          <w:tcPr>
            <w:tcW w:w="569" w:type="dxa"/>
            <w:vMerge/>
          </w:tcPr>
          <w:p w14:paraId="33E2013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0054A22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9DC59A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672B37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Хатмулловна</w:t>
            </w:r>
            <w:proofErr w:type="spellEnd"/>
          </w:p>
        </w:tc>
        <w:tc>
          <w:tcPr>
            <w:tcW w:w="2409" w:type="dxa"/>
          </w:tcPr>
          <w:p w14:paraId="01F1A7EA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«Использование игровых технологий в педагогическом процессе»</w:t>
            </w:r>
          </w:p>
        </w:tc>
      </w:tr>
      <w:tr w:rsidR="00CD1FFE" w:rsidRPr="00185147" w14:paraId="1A3DC607" w14:textId="77777777" w:rsidTr="00AD27B0">
        <w:trPr>
          <w:trHeight w:val="917"/>
        </w:trPr>
        <w:tc>
          <w:tcPr>
            <w:tcW w:w="569" w:type="dxa"/>
            <w:vMerge/>
          </w:tcPr>
          <w:p w14:paraId="1887D18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2D7D9C5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6E41C03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8136779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Гилемхановна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Алексеева Разиля Мансуровна</w:t>
            </w:r>
          </w:p>
        </w:tc>
        <w:tc>
          <w:tcPr>
            <w:tcW w:w="2409" w:type="dxa"/>
          </w:tcPr>
          <w:p w14:paraId="5B75524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EE1D538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«Разноцветные игры»</w:t>
            </w:r>
          </w:p>
          <w:p w14:paraId="78BD890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FFE" w:rsidRPr="00185147" w14:paraId="31FEA56A" w14:textId="77777777" w:rsidTr="00AD27B0">
        <w:trPr>
          <w:trHeight w:val="2040"/>
        </w:trPr>
        <w:tc>
          <w:tcPr>
            <w:tcW w:w="569" w:type="dxa"/>
            <w:vMerge w:val="restart"/>
          </w:tcPr>
          <w:p w14:paraId="4EE2CC4A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4" w:type="dxa"/>
            <w:vMerge w:val="restart"/>
          </w:tcPr>
          <w:p w14:paraId="6DC4133D" w14:textId="77777777" w:rsidR="00CD1FFE" w:rsidRPr="00A17C8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A17C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педагогических идей по экологическому образованию «Педагогическая поддержка социальной успешности дошкольника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образовательном пространстве ДОО» </w:t>
            </w:r>
          </w:p>
        </w:tc>
        <w:tc>
          <w:tcPr>
            <w:tcW w:w="2268" w:type="dxa"/>
            <w:vMerge w:val="restart"/>
          </w:tcPr>
          <w:p w14:paraId="1622FBA1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Всероссийский, на базе МАДОУ «Детский сад №184 комбинированного вида с татарским языком воспитания и обучения»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Московского района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27" w:type="dxa"/>
          </w:tcPr>
          <w:p w14:paraId="571C1BB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Алексеева Разиля Мансуровна,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Ивановна,</w:t>
            </w:r>
          </w:p>
          <w:p w14:paraId="6C5F24B9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Маргарита Ивановна</w:t>
            </w:r>
          </w:p>
        </w:tc>
        <w:tc>
          <w:tcPr>
            <w:tcW w:w="2409" w:type="dxa"/>
          </w:tcPr>
          <w:p w14:paraId="1910BBBB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«Путешествие капельки»</w:t>
            </w:r>
          </w:p>
        </w:tc>
      </w:tr>
      <w:tr w:rsidR="00CD1FFE" w:rsidRPr="00185147" w14:paraId="4322A9EE" w14:textId="77777777" w:rsidTr="00AD27B0">
        <w:trPr>
          <w:trHeight w:val="1771"/>
        </w:trPr>
        <w:tc>
          <w:tcPr>
            <w:tcW w:w="569" w:type="dxa"/>
            <w:vMerge/>
          </w:tcPr>
          <w:p w14:paraId="111C9AF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1172C0B1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</w:tcPr>
          <w:p w14:paraId="7A570589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77C64A8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Хатмулловна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Тагирова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Рифкатовна</w:t>
            </w:r>
            <w:proofErr w:type="spellEnd"/>
          </w:p>
          <w:p w14:paraId="7A2E8607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5D8A44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Лепбук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«Экология»</w:t>
            </w:r>
          </w:p>
        </w:tc>
      </w:tr>
      <w:tr w:rsidR="00CD1FFE" w:rsidRPr="00185147" w14:paraId="118E8B73" w14:textId="77777777" w:rsidTr="00AD27B0">
        <w:trPr>
          <w:trHeight w:val="149"/>
        </w:trPr>
        <w:tc>
          <w:tcPr>
            <w:tcW w:w="569" w:type="dxa"/>
            <w:vMerge/>
          </w:tcPr>
          <w:p w14:paraId="23DDF883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1593866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</w:tcPr>
          <w:p w14:paraId="57978B2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BC18B43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Алексеева Разиля Мансуровна</w:t>
            </w:r>
          </w:p>
        </w:tc>
        <w:tc>
          <w:tcPr>
            <w:tcW w:w="2409" w:type="dxa"/>
          </w:tcPr>
          <w:p w14:paraId="7B088977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«Парящая чашка»</w:t>
            </w:r>
          </w:p>
        </w:tc>
      </w:tr>
      <w:tr w:rsidR="00CD1FFE" w:rsidRPr="00185147" w14:paraId="2F207155" w14:textId="77777777" w:rsidTr="00AD27B0">
        <w:trPr>
          <w:trHeight w:val="877"/>
        </w:trPr>
        <w:tc>
          <w:tcPr>
            <w:tcW w:w="569" w:type="dxa"/>
            <w:vMerge w:val="restart"/>
          </w:tcPr>
          <w:p w14:paraId="24887FF0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4" w:type="dxa"/>
            <w:vMerge w:val="restart"/>
          </w:tcPr>
          <w:p w14:paraId="23A0E6C4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РМО инструкторов по физической культуре «Инновационная деятельность ДОУ по физическому воспитанию как одно из условий повышения качества работы»</w:t>
            </w:r>
          </w:p>
        </w:tc>
        <w:tc>
          <w:tcPr>
            <w:tcW w:w="2268" w:type="dxa"/>
            <w:vMerge w:val="restart"/>
          </w:tcPr>
          <w:p w14:paraId="6EC1B91A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Районный, на базе МБДОУ «Детский сад №114комбинированного вида </w:t>
            </w:r>
          </w:p>
        </w:tc>
        <w:tc>
          <w:tcPr>
            <w:tcW w:w="2127" w:type="dxa"/>
          </w:tcPr>
          <w:p w14:paraId="18E71ABA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О.И.</w:t>
            </w:r>
          </w:p>
          <w:p w14:paraId="74F903D8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409" w:type="dxa"/>
          </w:tcPr>
          <w:p w14:paraId="1015711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здоровом теле – здоровый дух»</w:t>
            </w:r>
          </w:p>
          <w:p w14:paraId="21A0C132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FFE" w:rsidRPr="00185147" w14:paraId="0E8EB46A" w14:textId="77777777" w:rsidTr="00AD27B0">
        <w:trPr>
          <w:trHeight w:val="3062"/>
        </w:trPr>
        <w:tc>
          <w:tcPr>
            <w:tcW w:w="569" w:type="dxa"/>
            <w:vMerge/>
          </w:tcPr>
          <w:p w14:paraId="0AA89F6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01F6E30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76FF2A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CBE027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14:paraId="40704B98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Р.Р.</w:t>
            </w:r>
          </w:p>
          <w:p w14:paraId="2F10D5F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Г.Р.</w:t>
            </w:r>
          </w:p>
        </w:tc>
        <w:tc>
          <w:tcPr>
            <w:tcW w:w="2409" w:type="dxa"/>
          </w:tcPr>
          <w:p w14:paraId="33EC629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«Развитие физической подготовленности детей дошкольного возраста через использование нестандартного спортивно-игрового оборудования»</w:t>
            </w:r>
          </w:p>
        </w:tc>
      </w:tr>
      <w:tr w:rsidR="00CD1FFE" w:rsidRPr="00185147" w14:paraId="4863AFB1" w14:textId="77777777" w:rsidTr="00AD27B0">
        <w:trPr>
          <w:trHeight w:val="233"/>
        </w:trPr>
        <w:tc>
          <w:tcPr>
            <w:tcW w:w="569" w:type="dxa"/>
            <w:vMerge/>
          </w:tcPr>
          <w:p w14:paraId="13AC0886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</w:tcPr>
          <w:p w14:paraId="49CFB121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CB1E86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E5EC4D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  <w:p w14:paraId="44B2FF0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Тагирова Л.Р.</w:t>
            </w:r>
          </w:p>
        </w:tc>
        <w:tc>
          <w:tcPr>
            <w:tcW w:w="2409" w:type="dxa"/>
          </w:tcPr>
          <w:p w14:paraId="21EE273A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 о футболе детям»</w:t>
            </w:r>
          </w:p>
        </w:tc>
      </w:tr>
      <w:tr w:rsidR="00CD1FFE" w:rsidRPr="00185147" w14:paraId="17DD07EC" w14:textId="77777777" w:rsidTr="00AD27B0">
        <w:tc>
          <w:tcPr>
            <w:tcW w:w="569" w:type="dxa"/>
          </w:tcPr>
          <w:p w14:paraId="3357E80D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14:paraId="4E6E10E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РМО воспитателей по обучению родному языку</w:t>
            </w:r>
          </w:p>
          <w:p w14:paraId="6F8AD05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«Использование информационно-коммуникативных технологий в обучении языку»</w:t>
            </w:r>
          </w:p>
          <w:p w14:paraId="3B66BD4B" w14:textId="77777777" w:rsidR="00CD1FFE" w:rsidRPr="00652759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14:paraId="6F78C879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Районный, на базе МБДОУ «Детский сад №114комбинированного вида</w:t>
            </w:r>
          </w:p>
        </w:tc>
        <w:tc>
          <w:tcPr>
            <w:tcW w:w="2127" w:type="dxa"/>
          </w:tcPr>
          <w:p w14:paraId="07AFCF2F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  <w:p w14:paraId="7EABF00C" w14:textId="77777777" w:rsidR="00CD1FFE" w:rsidRPr="00185147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Тагирова Л.Р.</w:t>
            </w:r>
          </w:p>
        </w:tc>
        <w:tc>
          <w:tcPr>
            <w:tcW w:w="2409" w:type="dxa"/>
          </w:tcPr>
          <w:p w14:paraId="2525027C" w14:textId="77777777" w:rsidR="00CD1FFE" w:rsidRPr="00FA61A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«Тел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өйрәтүдә театр эшчәнлегенең әһәмияте”</w:t>
            </w:r>
          </w:p>
        </w:tc>
      </w:tr>
      <w:tr w:rsidR="00CD1FFE" w:rsidRPr="0025590C" w14:paraId="58415EDC" w14:textId="77777777" w:rsidTr="00AD27B0">
        <w:tc>
          <w:tcPr>
            <w:tcW w:w="569" w:type="dxa"/>
          </w:tcPr>
          <w:p w14:paraId="1585970B" w14:textId="77777777" w:rsidR="00CD1FFE" w:rsidRPr="0008220D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684" w:type="dxa"/>
          </w:tcPr>
          <w:p w14:paraId="41003E36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семинар для воспитателей по обучению родному языку</w:t>
            </w:r>
          </w:p>
          <w:p w14:paraId="415F86D1" w14:textId="77777777" w:rsidR="00CD1FFE" w:rsidRPr="001901BA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“Белем бирү эшчәнлегендә интеграөия принөипларын тормышка ашыру”</w:t>
            </w:r>
          </w:p>
        </w:tc>
        <w:tc>
          <w:tcPr>
            <w:tcW w:w="2268" w:type="dxa"/>
          </w:tcPr>
          <w:p w14:paraId="08C3DAAB" w14:textId="77777777" w:rsidR="00CD1FFE" w:rsidRPr="0008220D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, на базе МБДОУ “Детский сад №162 комбинированного вида”</w:t>
            </w:r>
          </w:p>
        </w:tc>
        <w:tc>
          <w:tcPr>
            <w:tcW w:w="2127" w:type="dxa"/>
          </w:tcPr>
          <w:p w14:paraId="5CA88452" w14:textId="77777777" w:rsidR="00CD1FFE" w:rsidRPr="0008220D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Тагирова Л.Р.</w:t>
            </w:r>
          </w:p>
        </w:tc>
        <w:tc>
          <w:tcPr>
            <w:tcW w:w="2409" w:type="dxa"/>
          </w:tcPr>
          <w:p w14:paraId="47E93274" w14:textId="77777777" w:rsidR="00CD1FFE" w:rsidRPr="0008220D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“Сөйләм телен үстерүдә театр эшчәнлегенең әһәмияте”</w:t>
            </w:r>
          </w:p>
        </w:tc>
      </w:tr>
      <w:tr w:rsidR="00CD1FFE" w:rsidRPr="0008220D" w14:paraId="1EC12482" w14:textId="77777777" w:rsidTr="00AD27B0">
        <w:tc>
          <w:tcPr>
            <w:tcW w:w="569" w:type="dxa"/>
          </w:tcPr>
          <w:p w14:paraId="5EE10C24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684" w:type="dxa"/>
          </w:tcPr>
          <w:p w14:paraId="7A9BA255" w14:textId="77777777" w:rsidR="00CD1FFE" w:rsidRPr="00652759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6527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педагогических идей по экологическому образованию в рамках реализации международной программы «Эко-школа/Зеленый флаг» «Педагогическая поддержка социальной успешности дошкольника в образовательном пространстве ДОО»  </w:t>
            </w:r>
          </w:p>
        </w:tc>
        <w:tc>
          <w:tcPr>
            <w:tcW w:w="2268" w:type="dxa"/>
          </w:tcPr>
          <w:p w14:paraId="3FAF8E3D" w14:textId="77777777" w:rsidR="00CD1FFE" w:rsidRPr="00652759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Всероссийский, на базе МАДОУ «Детский сад №399»</w:t>
            </w:r>
          </w:p>
        </w:tc>
        <w:tc>
          <w:tcPr>
            <w:tcW w:w="2127" w:type="dxa"/>
          </w:tcPr>
          <w:p w14:paraId="4CF0A1A3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Г.Р.</w:t>
            </w:r>
          </w:p>
          <w:p w14:paraId="4675BE22" w14:textId="77777777" w:rsidR="00CD1FFE" w:rsidRPr="00652759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Э.Г.</w:t>
            </w:r>
          </w:p>
        </w:tc>
        <w:tc>
          <w:tcPr>
            <w:tcW w:w="2409" w:type="dxa"/>
          </w:tcPr>
          <w:p w14:paraId="2E0C08FA" w14:textId="77777777" w:rsidR="00CD1FFE" w:rsidRPr="00652759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Развлекательно – познавательная деятельность «Случай в лесу»</w:t>
            </w:r>
          </w:p>
        </w:tc>
      </w:tr>
      <w:tr w:rsidR="00CD1FFE" w:rsidRPr="0008220D" w14:paraId="71B9F733" w14:textId="77777777" w:rsidTr="00AD27B0">
        <w:trPr>
          <w:trHeight w:val="662"/>
        </w:trPr>
        <w:tc>
          <w:tcPr>
            <w:tcW w:w="569" w:type="dxa"/>
            <w:vMerge w:val="restart"/>
          </w:tcPr>
          <w:p w14:paraId="72A23FDA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3684" w:type="dxa"/>
            <w:vMerge w:val="restart"/>
          </w:tcPr>
          <w:p w14:paraId="557889FA" w14:textId="77777777" w:rsidR="00CD1FFE" w:rsidRPr="000A2B2D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РМО для воспитателей «Организация инновационной деятельности в ДОУ и развитие творческого потенциала участников педагогического процесса в рамках реализации международной программы «Эко-школа/Зеленый флаг»</w:t>
            </w:r>
          </w:p>
        </w:tc>
        <w:tc>
          <w:tcPr>
            <w:tcW w:w="2268" w:type="dxa"/>
            <w:vMerge w:val="restart"/>
          </w:tcPr>
          <w:p w14:paraId="0C52185C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Районный, на базе МБДОУ «Детский сад №148»</w:t>
            </w:r>
          </w:p>
        </w:tc>
        <w:tc>
          <w:tcPr>
            <w:tcW w:w="2127" w:type="dxa"/>
          </w:tcPr>
          <w:p w14:paraId="447D4169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Г.Р.</w:t>
            </w:r>
          </w:p>
        </w:tc>
        <w:tc>
          <w:tcPr>
            <w:tcW w:w="2409" w:type="dxa"/>
          </w:tcPr>
          <w:p w14:paraId="144337A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Агитбригада «Василек»</w:t>
            </w:r>
          </w:p>
        </w:tc>
      </w:tr>
      <w:tr w:rsidR="00CD1FFE" w:rsidRPr="0008220D" w14:paraId="4E9BD8AE" w14:textId="77777777" w:rsidTr="00AD27B0">
        <w:trPr>
          <w:trHeight w:val="695"/>
        </w:trPr>
        <w:tc>
          <w:tcPr>
            <w:tcW w:w="569" w:type="dxa"/>
            <w:vMerge/>
          </w:tcPr>
          <w:p w14:paraId="064D45F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4" w:type="dxa"/>
            <w:vMerge/>
          </w:tcPr>
          <w:p w14:paraId="5D81872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2B5B2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355D66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409" w:type="dxa"/>
          </w:tcPr>
          <w:p w14:paraId="5F0E9CA2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ООД во второй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мл.группе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«Путешествие в лес»</w:t>
            </w:r>
          </w:p>
        </w:tc>
      </w:tr>
      <w:tr w:rsidR="00CD1FFE" w:rsidRPr="0008220D" w14:paraId="7C2EAA9E" w14:textId="77777777" w:rsidTr="00AD27B0">
        <w:trPr>
          <w:trHeight w:val="678"/>
        </w:trPr>
        <w:tc>
          <w:tcPr>
            <w:tcW w:w="569" w:type="dxa"/>
            <w:vMerge/>
          </w:tcPr>
          <w:p w14:paraId="4BD45F48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4" w:type="dxa"/>
            <w:vMerge/>
          </w:tcPr>
          <w:p w14:paraId="2D581F5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B7A38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8083D3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Тагирова Л.Р.</w:t>
            </w:r>
          </w:p>
          <w:p w14:paraId="5F2241E6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2409" w:type="dxa"/>
          </w:tcPr>
          <w:p w14:paraId="4046EE3F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«Природа в любое время года», ООД 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подготов.группе</w:t>
            </w:r>
            <w:proofErr w:type="spellEnd"/>
            <w:proofErr w:type="gramEnd"/>
          </w:p>
        </w:tc>
      </w:tr>
      <w:tr w:rsidR="00CD1FFE" w:rsidRPr="0008220D" w14:paraId="67956CDE" w14:textId="77777777" w:rsidTr="00AD27B0">
        <w:trPr>
          <w:trHeight w:val="579"/>
        </w:trPr>
        <w:tc>
          <w:tcPr>
            <w:tcW w:w="569" w:type="dxa"/>
            <w:vMerge/>
          </w:tcPr>
          <w:p w14:paraId="25547765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4" w:type="dxa"/>
            <w:vMerge/>
          </w:tcPr>
          <w:p w14:paraId="34752B3E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E08C34A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138B897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О.И.</w:t>
            </w:r>
          </w:p>
          <w:p w14:paraId="780E300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409" w:type="dxa"/>
          </w:tcPr>
          <w:p w14:paraId="53546437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 развлечение в старшей гр. «Царица Вода»</w:t>
            </w:r>
          </w:p>
        </w:tc>
      </w:tr>
      <w:tr w:rsidR="00CD1FFE" w:rsidRPr="0008220D" w14:paraId="0999B273" w14:textId="77777777" w:rsidTr="00AD27B0">
        <w:trPr>
          <w:trHeight w:val="381"/>
        </w:trPr>
        <w:tc>
          <w:tcPr>
            <w:tcW w:w="569" w:type="dxa"/>
            <w:vMerge/>
          </w:tcPr>
          <w:p w14:paraId="6A7E6726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4" w:type="dxa"/>
            <w:vMerge/>
          </w:tcPr>
          <w:p w14:paraId="0E48093B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96C989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BE9A4F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Э.Г.</w:t>
            </w:r>
          </w:p>
          <w:p w14:paraId="0E32A730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Алексеева Р.М.</w:t>
            </w:r>
          </w:p>
        </w:tc>
        <w:tc>
          <w:tcPr>
            <w:tcW w:w="2409" w:type="dxa"/>
          </w:tcPr>
          <w:p w14:paraId="484491C9" w14:textId="77777777" w:rsidR="00CD1FFE" w:rsidRDefault="00CD1FFE" w:rsidP="000044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Видео-занятие «Опытно-экспериментальная деятельность «Волшебница Вода» в средней группе.</w:t>
            </w:r>
          </w:p>
        </w:tc>
      </w:tr>
    </w:tbl>
    <w:p w14:paraId="067A31FB" w14:textId="77777777" w:rsidR="00CD1FFE" w:rsidRPr="00095520" w:rsidRDefault="00CD1FFE" w:rsidP="0028388C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3133B67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DAD8C7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3DBB1599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</w:t>
      </w:r>
    </w:p>
    <w:p w14:paraId="4D38571D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Анализ соответствия кадрового обеспечения реализации ООП ДО требованиям,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учреждения.</w:t>
      </w:r>
    </w:p>
    <w:p w14:paraId="0572C6C9" w14:textId="77777777" w:rsidR="0028388C" w:rsidRPr="00095520" w:rsidRDefault="0028388C" w:rsidP="0028388C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14:paraId="1F40B8EE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110346E0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2019 году Детский сад пополнил наглядно-дидактические пособия:</w:t>
      </w:r>
    </w:p>
    <w:p w14:paraId="45C2ACA2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картины для рассматривания, плакаты;</w:t>
      </w:r>
    </w:p>
    <w:p w14:paraId="5865919A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комплексы для оформления родительских уголков;</w:t>
      </w:r>
    </w:p>
    <w:p w14:paraId="4B8F971D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рабочие тетради для обучающихся.</w:t>
      </w:r>
    </w:p>
    <w:p w14:paraId="5EA50907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Кабинет достаточно оснащен техническим и компьютерным оборудованием.</w:t>
      </w:r>
    </w:p>
    <w:p w14:paraId="7C58350B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Информационное обеспечение Детского сада включает:</w:t>
      </w:r>
    </w:p>
    <w:p w14:paraId="5EF7EF97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информационно-телекоммуникационное оборудование;</w:t>
      </w:r>
    </w:p>
    <w:p w14:paraId="68AF52CA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14:paraId="2907EE8B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30571833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 Учебно-методическое обеспечение не полностью соответствует ООП ДО, ФГОС ДО, условиям реализации ООП ДО.</w:t>
      </w:r>
    </w:p>
    <w:p w14:paraId="18481DDE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AE901D" w14:textId="77777777" w:rsidR="0028388C" w:rsidRPr="00095520" w:rsidRDefault="0028388C" w:rsidP="002838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tbl>
      <w:tblPr>
        <w:tblStyle w:val="a5"/>
        <w:tblW w:w="11052" w:type="dxa"/>
        <w:tblLook w:val="04A0" w:firstRow="1" w:lastRow="0" w:firstColumn="1" w:lastColumn="0" w:noHBand="0" w:noVBand="1"/>
      </w:tblPr>
      <w:tblGrid>
        <w:gridCol w:w="4672"/>
        <w:gridCol w:w="6380"/>
      </w:tblGrid>
      <w:tr w:rsidR="0028388C" w:rsidRPr="00095520" w14:paraId="7E90646D" w14:textId="77777777" w:rsidTr="00F65ACC">
        <w:tc>
          <w:tcPr>
            <w:tcW w:w="4672" w:type="dxa"/>
          </w:tcPr>
          <w:p w14:paraId="40DB606F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наличии зданий и помещений для организации образовательной деятельности их назначение, площадь</w:t>
            </w:r>
          </w:p>
        </w:tc>
        <w:tc>
          <w:tcPr>
            <w:tcW w:w="6380" w:type="dxa"/>
          </w:tcPr>
          <w:p w14:paraId="3B0F4922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сад, нежилое здание в панельном исполнении, общей площадью </w:t>
            </w:r>
          </w:p>
          <w:p w14:paraId="547569C7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7DB9F" w14:textId="66A0A72D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 4</w:t>
            </w:r>
            <w:r w:rsidR="00AD27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66144EB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9DC342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 172,5</w:t>
            </w:r>
          </w:p>
          <w:p w14:paraId="4B58BDA7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0811E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Этажность – 2</w:t>
            </w:r>
          </w:p>
          <w:p w14:paraId="45162062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E52A30" w14:textId="77777777" w:rsidR="0028388C" w:rsidRPr="00095520" w:rsidRDefault="0028388C" w:rsidP="002838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Здание светлое, имеется центральное отопление, вода, канализация, сантехническое оборудование в удовлетворительном состоянии</w:t>
            </w:r>
          </w:p>
        </w:tc>
      </w:tr>
      <w:tr w:rsidR="0028388C" w:rsidRPr="00095520" w14:paraId="4288DE7E" w14:textId="77777777" w:rsidTr="00F65ACC">
        <w:tc>
          <w:tcPr>
            <w:tcW w:w="4672" w:type="dxa"/>
          </w:tcPr>
          <w:p w14:paraId="0469A682" w14:textId="77777777" w:rsidR="0028388C" w:rsidRPr="00095520" w:rsidRDefault="0028388C" w:rsidP="002838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</w:tc>
        <w:tc>
          <w:tcPr>
            <w:tcW w:w="6380" w:type="dxa"/>
          </w:tcPr>
          <w:p w14:paraId="642574E8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групповые помещения — 4</w:t>
            </w:r>
          </w:p>
          <w:p w14:paraId="0C02E484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спальни — 2</w:t>
            </w:r>
          </w:p>
          <w:p w14:paraId="66055592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музыкально-физкультурный зал - 1</w:t>
            </w:r>
          </w:p>
          <w:p w14:paraId="75B0B606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кабинет татарского языка - 1 </w:t>
            </w:r>
          </w:p>
          <w:p w14:paraId="17440B47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кабинет заведующего — 1</w:t>
            </w:r>
          </w:p>
          <w:p w14:paraId="28716974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медицинский кабинет — 1</w:t>
            </w:r>
          </w:p>
          <w:p w14:paraId="21E745A2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изолятор — 1 </w:t>
            </w:r>
          </w:p>
          <w:p w14:paraId="40671E0F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пищеблок -1 </w:t>
            </w:r>
          </w:p>
          <w:p w14:paraId="4EF906DB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прачечная – 1 </w:t>
            </w:r>
          </w:p>
        </w:tc>
      </w:tr>
      <w:tr w:rsidR="0028388C" w:rsidRPr="00095520" w14:paraId="64087861" w14:textId="77777777" w:rsidTr="00F65ACC">
        <w:tc>
          <w:tcPr>
            <w:tcW w:w="4672" w:type="dxa"/>
          </w:tcPr>
          <w:p w14:paraId="17CC66EF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380" w:type="dxa"/>
          </w:tcPr>
          <w:p w14:paraId="1795AC87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4 телевизора, музыкальный центр, 1 проектор, 1 экран; компьютерная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техника:  1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компьютер,  5 ноутбуков, 5 принтера. Детский сад имеет современную информационную базу: скоростной выход в Интернет, электронную почту.</w:t>
            </w:r>
          </w:p>
        </w:tc>
      </w:tr>
      <w:tr w:rsidR="0028388C" w:rsidRPr="00095520" w14:paraId="47542DB6" w14:textId="77777777" w:rsidTr="00F65ACC">
        <w:tc>
          <w:tcPr>
            <w:tcW w:w="4672" w:type="dxa"/>
          </w:tcPr>
          <w:p w14:paraId="33FF0A10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медико-социальном обеспечении</w:t>
            </w:r>
          </w:p>
        </w:tc>
        <w:tc>
          <w:tcPr>
            <w:tcW w:w="6380" w:type="dxa"/>
          </w:tcPr>
          <w:p w14:paraId="5A31E612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обеспечивается штатной медсестрой. Медицинский блок включает в себя медицинский, процедурный кабинет, и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 Старшей медсестрой ДОУ проводятся профилактические мероприятия: — осмотр детей во время утреннего приема; — антропометрические замеры — анализ заболеваемости 1 раз в месяц, в квартал, 1 раз в год; — ежемесячное подведение итогов посещаемости детей. — лечебно-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профилактические мероприятия с детьми и сотрудниками.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Особое внимание уделяется контролю за качеством и срокам реализации поставляемых продуктов: наличие сертификатов, соблюдение товарного качества, условий хранения. Организация питьевого режима соответствует требованиям СанПиН. В ежедневный рацион детей включатся овощи, рыба, мясо, молочные продукты, фрукты. Анализ выполнения норм питания проводится ежемесячно. Меню обеспечивает: — сбалансированность детского питания; — удовлетворенность суточной потребности детей в белках, жирах и углеводах; — суточные нормы потребления продуктов. Контроль за организацией питания осуществляется ежедневно старшей медсестрой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комиссией. Оценка медико-социального обеспечения показала его соответствие к предъявляемым требованиям.</w:t>
            </w:r>
          </w:p>
        </w:tc>
      </w:tr>
      <w:tr w:rsidR="0028388C" w:rsidRPr="00095520" w14:paraId="0C495BD0" w14:textId="77777777" w:rsidTr="00F65ACC">
        <w:tc>
          <w:tcPr>
            <w:tcW w:w="4672" w:type="dxa"/>
          </w:tcPr>
          <w:p w14:paraId="036A6B8C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помещения</w:t>
            </w:r>
          </w:p>
        </w:tc>
        <w:tc>
          <w:tcPr>
            <w:tcW w:w="6380" w:type="dxa"/>
          </w:tcPr>
          <w:p w14:paraId="24AC97D4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комнаты, включают игровую, познавательную, обеденную зоны. При создании предметно-развивающей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28388C" w:rsidRPr="00095520" w14:paraId="03C71392" w14:textId="77777777" w:rsidTr="00F65ACC">
        <w:tc>
          <w:tcPr>
            <w:tcW w:w="4672" w:type="dxa"/>
          </w:tcPr>
          <w:p w14:paraId="7553EC16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6380" w:type="dxa"/>
          </w:tcPr>
          <w:p w14:paraId="2F950AAB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Физкультурный и музыкальный залы. Оснащение залов соответствует санитарно-гигиеническим нормам, площадь достаточна для реализации образовательных задач, оборудование, представленное в залах, имеет все необходимые документы и сертификаты качества. Оформление залов осуществлено в соответствии с эстетическими требованиями к данной части предметно-образовательной среды детского сада. Кабинеты психолога, логопеда, татарского языка учебный класс оборудованы необходимым инвентарем, пособиями и развивающими материалами</w:t>
            </w:r>
          </w:p>
        </w:tc>
      </w:tr>
      <w:tr w:rsidR="0028388C" w:rsidRPr="00095520" w14:paraId="1947E0B3" w14:textId="77777777" w:rsidTr="00F65ACC">
        <w:tc>
          <w:tcPr>
            <w:tcW w:w="4672" w:type="dxa"/>
          </w:tcPr>
          <w:p w14:paraId="07468C87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Состояние использование материально-технической базы</w:t>
            </w:r>
          </w:p>
        </w:tc>
        <w:tc>
          <w:tcPr>
            <w:tcW w:w="6380" w:type="dxa"/>
          </w:tcPr>
          <w:p w14:paraId="3889CB45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Оборудованы прогулочные площадки, установлены: песочницы, качели-качалки, машинки, веранды, доски для рисования, оборудование для игр в мяч —Физкультурно-спортивная зона представлена площадкой, оборудована гимнастическими снарядами. Спортивно-игровые площадки имеют травяной покров</w:t>
            </w:r>
          </w:p>
        </w:tc>
      </w:tr>
      <w:tr w:rsidR="0028388C" w:rsidRPr="00095520" w14:paraId="25107AF1" w14:textId="77777777" w:rsidTr="00F65ACC">
        <w:tc>
          <w:tcPr>
            <w:tcW w:w="4672" w:type="dxa"/>
          </w:tcPr>
          <w:p w14:paraId="7583E334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14:paraId="5FB03A39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МБДОУ размещено среди многоэтажной жилой застройки, вблизи от федеральной трассы. Имеет самостоятельный земельный участок 4900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м.2 ,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территория которого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ограждена забором высотой 1,5 м. и вдоль него — зелеными насаждениями (деревья и кустарники с ядовитыми плодами отсутствуют). Участок озеленен на 50 %, на нем выделены зоны: физкультурно-спортивная, отдыха, хозяйственная. Зона застройки включает в себя основное здание и здание хозблока, на территории отсутствуют постройки, функционально не связанные с образовательным учреждением 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тихого отдыха. Для защиты детей от солнца и осадков оборудованы веранды, на территориях игровых площадок имеется игровое оборудование.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14:paraId="06B69220" w14:textId="77777777" w:rsidR="0028388C" w:rsidRPr="00095520" w:rsidRDefault="0028388C" w:rsidP="00283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 Спальни оборудованы стационарными кроватями и двухуровневыми кроватями. Туалетные зоны делятся на умывальную и зону санузлов. В умывальной зоне расположены раковины для детей и шкафчики для индивидуальных полотенец, душевые поддоны с душевыми лейками — на гибких шлангах, зоны санузлов разделены перегородками для мальчиков и девочек.</w:t>
            </w:r>
          </w:p>
        </w:tc>
      </w:tr>
      <w:tr w:rsidR="0028388C" w:rsidRPr="00095520" w14:paraId="43B302C9" w14:textId="77777777" w:rsidTr="00F65ACC">
        <w:tc>
          <w:tcPr>
            <w:tcW w:w="4672" w:type="dxa"/>
          </w:tcPr>
          <w:p w14:paraId="04493490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в ДОУ мер противопожарной и антитеррористической безопасности</w:t>
            </w:r>
          </w:p>
        </w:tc>
        <w:tc>
          <w:tcPr>
            <w:tcW w:w="6380" w:type="dxa"/>
          </w:tcPr>
          <w:p w14:paraId="077236F5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388C" w:rsidRPr="00095520" w14:paraId="4E05AE97" w14:textId="77777777" w:rsidTr="00F65ACC">
        <w:tc>
          <w:tcPr>
            <w:tcW w:w="4672" w:type="dxa"/>
          </w:tcPr>
          <w:p w14:paraId="457EB22F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6380" w:type="dxa"/>
          </w:tcPr>
          <w:p w14:paraId="288694C2" w14:textId="77777777" w:rsidR="0028388C" w:rsidRPr="00095520" w:rsidRDefault="0028388C" w:rsidP="00283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</w:tr>
    </w:tbl>
    <w:p w14:paraId="4B07C812" w14:textId="77777777" w:rsidR="0028388C" w:rsidRPr="00095520" w:rsidRDefault="0028388C" w:rsidP="002838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49345FD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20F0C085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групповые помещения – 4;</w:t>
      </w:r>
    </w:p>
    <w:p w14:paraId="4F167E57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заведующего – 1;</w:t>
      </w:r>
    </w:p>
    <w:p w14:paraId="2CF9A925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музыкально-спортивный зал – 1;</w:t>
      </w:r>
    </w:p>
    <w:p w14:paraId="00DACC9B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татарского языка -1;</w:t>
      </w:r>
    </w:p>
    <w:p w14:paraId="64E819D1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пищеблок – 1;</w:t>
      </w:r>
    </w:p>
    <w:p w14:paraId="37335A05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прачечная – 1;</w:t>
      </w:r>
    </w:p>
    <w:p w14:paraId="481130C2" w14:textId="77777777" w:rsidR="0028388C" w:rsidRPr="00095520" w:rsidRDefault="0028388C" w:rsidP="0028388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медицинский кабинет – 1;</w:t>
      </w:r>
    </w:p>
    <w:p w14:paraId="56884C21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45DD7D08" w14:textId="0EE58868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</w:t>
      </w:r>
      <w:r w:rsidR="00AD27B0">
        <w:rPr>
          <w:rFonts w:ascii="Times New Roman" w:eastAsia="Calibri" w:hAnsi="Times New Roman" w:cs="Times New Roman"/>
          <w:sz w:val="24"/>
          <w:szCs w:val="24"/>
        </w:rPr>
        <w:t>18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Детский сад провел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текущий  ремонт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здания и благоустройства территории. </w:t>
      </w:r>
    </w:p>
    <w:p w14:paraId="5D127D16" w14:textId="77777777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2955A563" w14:textId="74956E71" w:rsidR="0028388C" w:rsidRPr="00095520" w:rsidRDefault="0028388C" w:rsidP="0028388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На территории детского сада в 20</w:t>
      </w:r>
      <w:r w:rsidR="00B65E16">
        <w:rPr>
          <w:rFonts w:ascii="Times New Roman" w:eastAsia="Calibri" w:hAnsi="Times New Roman" w:cs="Times New Roman"/>
          <w:sz w:val="24"/>
          <w:szCs w:val="24"/>
        </w:rPr>
        <w:t>18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году оборудовали тематические уголки на участках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групп,  огород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цветочно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декоративные композиции.  </w:t>
      </w:r>
    </w:p>
    <w:p w14:paraId="7922EB85" w14:textId="77777777" w:rsidR="00D12DE4" w:rsidRDefault="00D12DE4"/>
    <w:sectPr w:rsidR="00D12DE4" w:rsidSect="00E1655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D40E2"/>
    <w:multiLevelType w:val="hybridMultilevel"/>
    <w:tmpl w:val="25E07D36"/>
    <w:lvl w:ilvl="0" w:tplc="7124E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B2601"/>
    <w:multiLevelType w:val="hybridMultilevel"/>
    <w:tmpl w:val="6F7C4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A254E8"/>
    <w:multiLevelType w:val="hybridMultilevel"/>
    <w:tmpl w:val="712AC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D29F5"/>
    <w:multiLevelType w:val="hybridMultilevel"/>
    <w:tmpl w:val="B36CB084"/>
    <w:lvl w:ilvl="0" w:tplc="B73289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400"/>
    <w:rsid w:val="00004461"/>
    <w:rsid w:val="00017B68"/>
    <w:rsid w:val="000C3023"/>
    <w:rsid w:val="000F3074"/>
    <w:rsid w:val="00107F22"/>
    <w:rsid w:val="0016225D"/>
    <w:rsid w:val="001D1C1B"/>
    <w:rsid w:val="002011D0"/>
    <w:rsid w:val="0025590C"/>
    <w:rsid w:val="0028388C"/>
    <w:rsid w:val="00410C46"/>
    <w:rsid w:val="00437FC8"/>
    <w:rsid w:val="00530FD9"/>
    <w:rsid w:val="00543EEE"/>
    <w:rsid w:val="00573E96"/>
    <w:rsid w:val="005B24E4"/>
    <w:rsid w:val="005C1BAC"/>
    <w:rsid w:val="006B4903"/>
    <w:rsid w:val="007808DC"/>
    <w:rsid w:val="007B6563"/>
    <w:rsid w:val="007D5577"/>
    <w:rsid w:val="0087139C"/>
    <w:rsid w:val="0087334B"/>
    <w:rsid w:val="00880741"/>
    <w:rsid w:val="00996DD4"/>
    <w:rsid w:val="009E3C70"/>
    <w:rsid w:val="00AD27B0"/>
    <w:rsid w:val="00AE61F9"/>
    <w:rsid w:val="00B11400"/>
    <w:rsid w:val="00B65E16"/>
    <w:rsid w:val="00BF6C74"/>
    <w:rsid w:val="00C84852"/>
    <w:rsid w:val="00CA1409"/>
    <w:rsid w:val="00CB7401"/>
    <w:rsid w:val="00CD1FFE"/>
    <w:rsid w:val="00D12DE4"/>
    <w:rsid w:val="00D27B45"/>
    <w:rsid w:val="00DE36A8"/>
    <w:rsid w:val="00E130D1"/>
    <w:rsid w:val="00E1655C"/>
    <w:rsid w:val="00EA0B46"/>
    <w:rsid w:val="00F161AC"/>
    <w:rsid w:val="00F65ACC"/>
    <w:rsid w:val="00FD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4A261"/>
  <w15:chartTrackingRefBased/>
  <w15:docId w15:val="{A6E02D4A-D43A-4F66-AB2C-2FF0AF50C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B45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388C"/>
    <w:rPr>
      <w:color w:val="0563C1" w:themeColor="hyperlink"/>
      <w:u w:val="single"/>
    </w:rPr>
  </w:style>
  <w:style w:type="character" w:customStyle="1" w:styleId="FontStyle42">
    <w:name w:val="Font Style42"/>
    <w:rsid w:val="0028388C"/>
    <w:rPr>
      <w:rFonts w:ascii="Times New Roman" w:hAnsi="Times New Roman" w:cs="Times New Roman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28388C"/>
    <w:pPr>
      <w:ind w:left="720"/>
      <w:contextualSpacing/>
    </w:pPr>
  </w:style>
  <w:style w:type="table" w:styleId="a5">
    <w:name w:val="Table Grid"/>
    <w:basedOn w:val="a1"/>
    <w:uiPriority w:val="59"/>
    <w:rsid w:val="0028388C"/>
    <w:pPr>
      <w:spacing w:after="0" w:line="240" w:lineRule="auto"/>
    </w:pPr>
    <w:rPr>
      <w:rFonts w:ascii="Calibri" w:eastAsia="Calibri" w:hAnsi="Calibr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silek148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Категорийный уровень педагогв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448-4D8C-BCA2-39ED12931D2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448-4D8C-BCA2-39ED12931D22}"/>
              </c:ext>
            </c:extLst>
          </c:dPt>
          <c:cat>
            <c:strRef>
              <c:f>Лист1!$A$2:$A$3</c:f>
              <c:strCache>
                <c:ptCount val="2"/>
                <c:pt idx="0">
                  <c:v>педагоги с 1 квалификационной категорией</c:v>
                </c:pt>
                <c:pt idx="1">
                  <c:v>педагоги с СЗД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448-4D8C-BCA2-39ED12931D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 образования педагогических кадров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образования педагогических кадро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7241-4C8C-9B1F-F31A501CB3B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7241-4C8C-9B1F-F31A501CB3BB}"/>
              </c:ext>
            </c:extLst>
          </c:dPt>
          <c:cat>
            <c:strRef>
              <c:f>Лист1!$A$2:$A$3</c:f>
              <c:strCache>
                <c:ptCount val="2"/>
                <c:pt idx="0">
                  <c:v>высшее педагогическое образование</c:v>
                </c:pt>
                <c:pt idx="1">
                  <c:v>среднее специальное педагогическое образование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241-4C8C-9B1F-F31A501CB3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8902275769745646E-2"/>
          <c:y val="0.25103214890016923"/>
          <c:w val="0.9410977242302544"/>
          <c:h val="0.5196946320796195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Педагогический стаж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5D0D-4FE6-8146-4B818C4934F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5D0D-4FE6-8146-4B818C4934F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5D0D-4FE6-8146-4B818C4934F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5D0D-4FE6-8146-4B818C4934F4}"/>
              </c:ext>
            </c:extLst>
          </c:dPt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от5 до 10 лет</c:v>
                </c:pt>
                <c:pt idx="2">
                  <c:v>от 10 до 20</c:v>
                </c:pt>
                <c:pt idx="3">
                  <c:v>от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D0D-4FE6-8146-4B818C4934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5860</Words>
  <Characters>33407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Разиля Мансуровна</dc:creator>
  <cp:keywords/>
  <dc:description/>
  <cp:lastModifiedBy>Алексеева Разиля Мансуровна</cp:lastModifiedBy>
  <cp:revision>7</cp:revision>
  <cp:lastPrinted>2021-04-15T10:51:00Z</cp:lastPrinted>
  <dcterms:created xsi:type="dcterms:W3CDTF">2021-04-15T10:44:00Z</dcterms:created>
  <dcterms:modified xsi:type="dcterms:W3CDTF">2021-04-16T15:48:00Z</dcterms:modified>
</cp:coreProperties>
</file>